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1CFF" w:rsidRDefault="00C91CFF" w:rsidP="00C87D2D">
      <w:pPr>
        <w:jc w:val="center"/>
        <w:rPr>
          <w:b/>
          <w:sz w:val="36"/>
          <w:szCs w:val="36"/>
        </w:rPr>
      </w:pPr>
      <w:r>
        <w:rPr>
          <w:noProof/>
        </w:rPr>
        <w:drawing>
          <wp:inline distT="0" distB="0" distL="0" distR="0">
            <wp:extent cx="6982460" cy="282638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2460" cy="2826385"/>
                    </a:xfrm>
                    <a:prstGeom prst="rect">
                      <a:avLst/>
                    </a:prstGeom>
                    <a:noFill/>
                    <a:ln>
                      <a:noFill/>
                    </a:ln>
                  </pic:spPr>
                </pic:pic>
              </a:graphicData>
            </a:graphic>
          </wp:inline>
        </w:drawing>
      </w:r>
    </w:p>
    <w:p w:rsidR="00C91CFF" w:rsidRDefault="00C91CFF" w:rsidP="00C87D2D">
      <w:pPr>
        <w:jc w:val="center"/>
        <w:rPr>
          <w:b/>
          <w:sz w:val="36"/>
          <w:szCs w:val="36"/>
        </w:rPr>
      </w:pPr>
    </w:p>
    <w:p w:rsidR="00C91CFF" w:rsidRDefault="00C91CFF" w:rsidP="00C87D2D">
      <w:pPr>
        <w:jc w:val="center"/>
        <w:rPr>
          <w:b/>
          <w:sz w:val="36"/>
          <w:szCs w:val="36"/>
        </w:rPr>
      </w:pPr>
    </w:p>
    <w:p w:rsidR="00C91CFF" w:rsidRDefault="00C91CFF" w:rsidP="00C87D2D">
      <w:pPr>
        <w:jc w:val="center"/>
        <w:rPr>
          <w:b/>
          <w:sz w:val="36"/>
          <w:szCs w:val="36"/>
        </w:rPr>
      </w:pPr>
    </w:p>
    <w:p w:rsidR="00C91CFF" w:rsidRDefault="00C87D2D" w:rsidP="00C87D2D">
      <w:pPr>
        <w:jc w:val="center"/>
        <w:rPr>
          <w:b/>
          <w:sz w:val="36"/>
          <w:szCs w:val="36"/>
        </w:rPr>
      </w:pPr>
      <w:r w:rsidRPr="00370EBA">
        <w:rPr>
          <w:b/>
          <w:sz w:val="36"/>
          <w:szCs w:val="36"/>
        </w:rPr>
        <w:t>РАБОЧАЯ ПРОГРАМ</w:t>
      </w:r>
      <w:r>
        <w:rPr>
          <w:b/>
          <w:sz w:val="36"/>
          <w:szCs w:val="36"/>
        </w:rPr>
        <w:t xml:space="preserve">МА </w:t>
      </w:r>
    </w:p>
    <w:p w:rsidR="00C87D2D" w:rsidRDefault="00C91CFF" w:rsidP="00C87D2D">
      <w:pPr>
        <w:jc w:val="center"/>
        <w:rPr>
          <w:b/>
          <w:sz w:val="36"/>
          <w:szCs w:val="36"/>
        </w:rPr>
      </w:pPr>
      <w:r>
        <w:rPr>
          <w:b/>
          <w:sz w:val="36"/>
          <w:szCs w:val="36"/>
        </w:rPr>
        <w:t>«Школа России»</w:t>
      </w:r>
    </w:p>
    <w:p w:rsidR="00C87D2D" w:rsidRPr="00370EBA" w:rsidRDefault="00C87D2D" w:rsidP="00C87D2D">
      <w:pPr>
        <w:tabs>
          <w:tab w:val="left" w:pos="6684"/>
          <w:tab w:val="center" w:pos="7584"/>
        </w:tabs>
        <w:rPr>
          <w:b/>
          <w:sz w:val="36"/>
          <w:szCs w:val="36"/>
        </w:rPr>
      </w:pPr>
      <w:r w:rsidRPr="00370EBA">
        <w:rPr>
          <w:b/>
          <w:sz w:val="36"/>
          <w:szCs w:val="36"/>
        </w:rPr>
        <w:tab/>
      </w:r>
    </w:p>
    <w:p w:rsidR="00C87D2D" w:rsidRDefault="00C87D2D" w:rsidP="00C87D2D">
      <w:pPr>
        <w:tabs>
          <w:tab w:val="left" w:pos="6684"/>
          <w:tab w:val="center" w:pos="7584"/>
        </w:tabs>
        <w:jc w:val="center"/>
        <w:rPr>
          <w:b/>
          <w:sz w:val="36"/>
          <w:szCs w:val="36"/>
        </w:rPr>
      </w:pPr>
      <w:r>
        <w:rPr>
          <w:b/>
          <w:sz w:val="36"/>
          <w:szCs w:val="36"/>
        </w:rPr>
        <w:t>2</w:t>
      </w:r>
      <w:r w:rsidRPr="00370EBA">
        <w:rPr>
          <w:b/>
          <w:sz w:val="36"/>
          <w:szCs w:val="36"/>
        </w:rPr>
        <w:t xml:space="preserve"> класс</w:t>
      </w:r>
    </w:p>
    <w:p w:rsidR="00C91CFF" w:rsidRDefault="00C91CFF" w:rsidP="00C91CFF">
      <w:pPr>
        <w:jc w:val="center"/>
        <w:rPr>
          <w:bCs/>
          <w:i/>
          <w:iCs/>
          <w:sz w:val="36"/>
          <w:szCs w:val="36"/>
        </w:rPr>
      </w:pPr>
      <w:r w:rsidRPr="00C91CFF">
        <w:rPr>
          <w:bCs/>
          <w:i/>
          <w:iCs/>
          <w:sz w:val="36"/>
          <w:szCs w:val="36"/>
        </w:rPr>
        <w:t>РОДНОЙ (РУССКИЙ) ЯЗЫК</w:t>
      </w:r>
    </w:p>
    <w:p w:rsidR="00C91CFF" w:rsidRDefault="00C91CFF" w:rsidP="00C91CFF">
      <w:pPr>
        <w:jc w:val="center"/>
        <w:rPr>
          <w:bCs/>
          <w:i/>
          <w:iCs/>
          <w:sz w:val="36"/>
          <w:szCs w:val="36"/>
        </w:rPr>
      </w:pPr>
    </w:p>
    <w:p w:rsidR="00C91CFF" w:rsidRPr="00C91CFF" w:rsidRDefault="00C91CFF" w:rsidP="00C91CFF">
      <w:pPr>
        <w:jc w:val="center"/>
        <w:rPr>
          <w:bCs/>
          <w:i/>
          <w:iCs/>
          <w:sz w:val="36"/>
          <w:szCs w:val="36"/>
        </w:rPr>
      </w:pPr>
      <w:r>
        <w:rPr>
          <w:bCs/>
          <w:i/>
          <w:iCs/>
          <w:sz w:val="36"/>
          <w:szCs w:val="36"/>
        </w:rPr>
        <w:t>2022-2023</w:t>
      </w:r>
    </w:p>
    <w:p w:rsidR="00C91CFF" w:rsidRPr="006353B8" w:rsidRDefault="00C91CFF" w:rsidP="00C87D2D">
      <w:pPr>
        <w:tabs>
          <w:tab w:val="left" w:pos="6684"/>
          <w:tab w:val="center" w:pos="7584"/>
        </w:tabs>
        <w:jc w:val="center"/>
        <w:rPr>
          <w:b/>
          <w:sz w:val="36"/>
          <w:szCs w:val="36"/>
        </w:rPr>
      </w:pPr>
    </w:p>
    <w:p w:rsidR="00C87D2D" w:rsidRPr="00370EBA" w:rsidRDefault="00C87D2D" w:rsidP="00C87D2D">
      <w:pPr>
        <w:rPr>
          <w:sz w:val="28"/>
          <w:szCs w:val="28"/>
        </w:rPr>
      </w:pPr>
    </w:p>
    <w:p w:rsidR="00C87D2D" w:rsidRPr="00EC4F3E" w:rsidRDefault="00C87D2D" w:rsidP="00C87D2D">
      <w:pPr>
        <w:jc w:val="center"/>
        <w:rPr>
          <w:b/>
          <w:sz w:val="32"/>
          <w:szCs w:val="32"/>
        </w:rPr>
      </w:pPr>
      <w:r w:rsidRPr="00EC4F3E">
        <w:rPr>
          <w:b/>
          <w:sz w:val="32"/>
          <w:szCs w:val="32"/>
        </w:rPr>
        <w:lastRenderedPageBreak/>
        <w:t>Пояснительная записка</w:t>
      </w:r>
    </w:p>
    <w:p w:rsidR="00C87D2D" w:rsidRPr="00EC4F3E" w:rsidRDefault="00C87D2D" w:rsidP="00C87D2D">
      <w:pPr>
        <w:jc w:val="both"/>
        <w:rPr>
          <w:b/>
          <w:sz w:val="28"/>
          <w:szCs w:val="28"/>
        </w:rPr>
      </w:pPr>
      <w:r w:rsidRPr="00EC4F3E">
        <w:rPr>
          <w:b/>
          <w:sz w:val="28"/>
          <w:szCs w:val="28"/>
        </w:rPr>
        <w:t>Статус рабочей программы</w:t>
      </w:r>
    </w:p>
    <w:p w:rsidR="00C87D2D" w:rsidRPr="00EC4F3E" w:rsidRDefault="00C87D2D" w:rsidP="00C87D2D">
      <w:pPr>
        <w:ind w:firstLine="709"/>
        <w:jc w:val="both"/>
        <w:rPr>
          <w:rFonts w:eastAsia="Calibri"/>
        </w:rPr>
      </w:pPr>
      <w:r w:rsidRPr="00EC4F3E">
        <w:rPr>
          <w:rFonts w:eastAsia="Calibri"/>
        </w:rPr>
        <w:t>Рабочая программа по учебному пре</w:t>
      </w:r>
      <w:r>
        <w:rPr>
          <w:rFonts w:eastAsia="Calibri"/>
        </w:rPr>
        <w:t>дмету «Родной (русский) язык» для обучающихся 2 класса</w:t>
      </w:r>
      <w:r w:rsidRPr="00EC4F3E">
        <w:rPr>
          <w:rFonts w:eastAsia="Calibri"/>
        </w:rPr>
        <w:t xml:space="preserve"> разработана в соответствии с:</w:t>
      </w:r>
    </w:p>
    <w:p w:rsidR="00C87D2D" w:rsidRPr="008C780A" w:rsidRDefault="00C87D2D" w:rsidP="00C87D2D">
      <w:pPr>
        <w:pStyle w:val="a3"/>
        <w:numPr>
          <w:ilvl w:val="0"/>
          <w:numId w:val="1"/>
        </w:numPr>
        <w:jc w:val="both"/>
        <w:rPr>
          <w:rFonts w:eastAsia="Calibri"/>
        </w:rPr>
      </w:pPr>
      <w:r>
        <w:rPr>
          <w:bCs/>
          <w:shd w:val="clear" w:color="auto" w:fill="FFFFFF"/>
        </w:rPr>
        <w:t>Федеральным</w:t>
      </w:r>
      <w:r w:rsidRPr="008C780A">
        <w:rPr>
          <w:bCs/>
          <w:shd w:val="clear" w:color="auto" w:fill="FFFFFF"/>
        </w:rPr>
        <w:t xml:space="preserve"> закон</w:t>
      </w:r>
      <w:r>
        <w:rPr>
          <w:bCs/>
          <w:shd w:val="clear" w:color="auto" w:fill="FFFFFF"/>
        </w:rPr>
        <w:t>ом</w:t>
      </w:r>
      <w:r w:rsidRPr="008C780A">
        <w:rPr>
          <w:bCs/>
          <w:shd w:val="clear" w:color="auto" w:fill="FFFFFF"/>
        </w:rPr>
        <w:t xml:space="preserve"> от 29 декабря 2012 г. № 273-ФЗ «Об образовании  в Российской Федерации» (далее – Фе</w:t>
      </w:r>
      <w:r>
        <w:rPr>
          <w:bCs/>
          <w:shd w:val="clear" w:color="auto" w:fill="FFFFFF"/>
        </w:rPr>
        <w:t>деральный закон об образовании):</w:t>
      </w:r>
      <w:r w:rsidRPr="008C780A">
        <w:rPr>
          <w:bCs/>
          <w:shd w:val="clear" w:color="auto" w:fill="FFFFFF"/>
        </w:rPr>
        <w:t xml:space="preserve"> Федеральный закон от 03августа.2018 г. № 317-ФЗ «О внесении изменений в статьи 11 и 14 Федерального закона «Об образовании в Российской Федерации»; </w:t>
      </w:r>
    </w:p>
    <w:p w:rsidR="00C87D2D" w:rsidRPr="008C780A" w:rsidRDefault="00C87D2D" w:rsidP="00C87D2D">
      <w:pPr>
        <w:pStyle w:val="a3"/>
        <w:numPr>
          <w:ilvl w:val="0"/>
          <w:numId w:val="1"/>
        </w:numPr>
        <w:jc w:val="both"/>
        <w:rPr>
          <w:rFonts w:eastAsia="Calibri"/>
        </w:rPr>
      </w:pPr>
      <w:r w:rsidRPr="008C780A">
        <w:rPr>
          <w:bCs/>
          <w:shd w:val="clear" w:color="auto" w:fill="FFFFFF"/>
        </w:rPr>
        <w:t>Закон</w:t>
      </w:r>
      <w:r>
        <w:rPr>
          <w:bCs/>
          <w:shd w:val="clear" w:color="auto" w:fill="FFFFFF"/>
        </w:rPr>
        <w:t>ом</w:t>
      </w:r>
      <w:r w:rsidRPr="008C780A">
        <w:rPr>
          <w:bCs/>
          <w:shd w:val="clear" w:color="auto" w:fill="FFFFFF"/>
        </w:rPr>
        <w:t xml:space="preserve"> Российской Федерации от 25 октября 1991 г. № 1807-1 «О языках народов Российской Федерации» (в редакции Федерального закона № 185ФЗ); </w:t>
      </w:r>
    </w:p>
    <w:p w:rsidR="00C87D2D" w:rsidRPr="008C780A" w:rsidRDefault="00C87D2D" w:rsidP="00C87D2D">
      <w:pPr>
        <w:pStyle w:val="a3"/>
        <w:numPr>
          <w:ilvl w:val="0"/>
          <w:numId w:val="1"/>
        </w:numPr>
        <w:jc w:val="both"/>
        <w:rPr>
          <w:rFonts w:eastAsia="Calibri"/>
        </w:rPr>
      </w:pPr>
      <w:r w:rsidRPr="008C780A">
        <w:rPr>
          <w:bCs/>
          <w:shd w:val="clear" w:color="auto" w:fill="FFFFFF"/>
        </w:rPr>
        <w:t>Приказ</w:t>
      </w:r>
      <w:r>
        <w:rPr>
          <w:bCs/>
          <w:shd w:val="clear" w:color="auto" w:fill="FFFFFF"/>
        </w:rPr>
        <w:t xml:space="preserve">ом </w:t>
      </w:r>
      <w:r w:rsidRPr="008C780A">
        <w:rPr>
          <w:bCs/>
          <w:shd w:val="clear" w:color="auto" w:fill="FFFFFF"/>
        </w:rPr>
        <w:t xml:space="preserve">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 </w:t>
      </w:r>
    </w:p>
    <w:p w:rsidR="00C87D2D" w:rsidRPr="004878B3" w:rsidRDefault="00C87D2D" w:rsidP="00C87D2D">
      <w:pPr>
        <w:pStyle w:val="a3"/>
        <w:numPr>
          <w:ilvl w:val="0"/>
          <w:numId w:val="1"/>
        </w:numPr>
        <w:jc w:val="both"/>
        <w:rPr>
          <w:rFonts w:eastAsia="Calibri"/>
        </w:rPr>
      </w:pPr>
      <w:r w:rsidRPr="008C780A">
        <w:rPr>
          <w:bCs/>
          <w:shd w:val="clear" w:color="auto" w:fill="FFFFFF"/>
        </w:rPr>
        <w:t>Приказ</w:t>
      </w:r>
      <w:r>
        <w:rPr>
          <w:bCs/>
          <w:shd w:val="clear" w:color="auto" w:fill="FFFFFF"/>
        </w:rPr>
        <w:t xml:space="preserve">ом </w:t>
      </w:r>
      <w:r w:rsidRPr="008C780A">
        <w:rPr>
          <w:bCs/>
          <w:shd w:val="clear" w:color="auto" w:fill="FFFFFF"/>
        </w:rPr>
        <w:t xml:space="preserve">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w:t>
      </w:r>
      <w:r>
        <w:rPr>
          <w:bCs/>
          <w:shd w:val="clear" w:color="auto" w:fill="FFFFFF"/>
        </w:rPr>
        <w:t>и от 31 декабря 2015 г. № 1577);</w:t>
      </w:r>
    </w:p>
    <w:p w:rsidR="00C87D2D" w:rsidRDefault="00C87D2D" w:rsidP="00C87D2D">
      <w:pPr>
        <w:pStyle w:val="a3"/>
        <w:numPr>
          <w:ilvl w:val="0"/>
          <w:numId w:val="1"/>
        </w:numPr>
        <w:jc w:val="both"/>
        <w:rPr>
          <w:bCs/>
          <w:shd w:val="clear" w:color="auto" w:fill="FFFFFF"/>
        </w:rPr>
      </w:pPr>
      <w:r w:rsidRPr="004878B3">
        <w:rPr>
          <w:bCs/>
          <w:shd w:val="clear" w:color="auto" w:fill="FFFFFF"/>
        </w:rPr>
        <w:t>Приказ</w:t>
      </w:r>
      <w:r>
        <w:rPr>
          <w:bCs/>
          <w:shd w:val="clear" w:color="auto" w:fill="FFFFFF"/>
        </w:rPr>
        <w:t>ом</w:t>
      </w:r>
      <w:r w:rsidRPr="004878B3">
        <w:rPr>
          <w:bCs/>
          <w:shd w:val="clear" w:color="auto" w:fill="FFFFFF"/>
        </w:rPr>
        <w:t xml:space="preserve"> Минобрнауки России от 09.06.2016 № 699 «Об утверждении перечня организаций, осуществляющих выпуск учебных пособий, которые допускаются к использованию при реализации имеющих </w:t>
      </w:r>
      <w:r>
        <w:rPr>
          <w:bCs/>
          <w:shd w:val="clear" w:color="auto" w:fill="FFFFFF"/>
        </w:rPr>
        <w:t xml:space="preserve"> </w:t>
      </w:r>
      <w:r w:rsidRPr="004878B3">
        <w:rPr>
          <w:bCs/>
          <w:shd w:val="clear" w:color="auto" w:fill="FFFFFF"/>
        </w:rPr>
        <w:t>государственную аккредитацию образовательных программ начального общего, основного общег</w:t>
      </w:r>
      <w:r>
        <w:rPr>
          <w:bCs/>
          <w:shd w:val="clear" w:color="auto" w:fill="FFFFFF"/>
        </w:rPr>
        <w:t>о, среднего общего образования»;</w:t>
      </w:r>
    </w:p>
    <w:p w:rsidR="00C87D2D" w:rsidRDefault="00C87D2D" w:rsidP="00C87D2D">
      <w:pPr>
        <w:pStyle w:val="a3"/>
        <w:numPr>
          <w:ilvl w:val="0"/>
          <w:numId w:val="1"/>
        </w:numPr>
        <w:jc w:val="both"/>
        <w:rPr>
          <w:bCs/>
          <w:shd w:val="clear" w:color="auto" w:fill="FFFFFF"/>
        </w:rPr>
      </w:pPr>
      <w:r w:rsidRPr="004878B3">
        <w:rPr>
          <w:bCs/>
          <w:shd w:val="clear" w:color="auto" w:fill="FFFFFF"/>
        </w:rPr>
        <w:t>Письмо</w:t>
      </w:r>
      <w:r>
        <w:rPr>
          <w:bCs/>
          <w:shd w:val="clear" w:color="auto" w:fill="FFFFFF"/>
        </w:rPr>
        <w:t>м</w:t>
      </w:r>
      <w:r w:rsidRPr="004878B3">
        <w:rPr>
          <w:bCs/>
          <w:shd w:val="clear" w:color="auto" w:fill="FFFFFF"/>
        </w:rPr>
        <w:t xml:space="preserve"> Минобрнауки России от 09.10.2017 № ТС-945/08 «О реализации прав граждан на получен</w:t>
      </w:r>
      <w:r>
        <w:rPr>
          <w:bCs/>
          <w:shd w:val="clear" w:color="auto" w:fill="FFFFFF"/>
        </w:rPr>
        <w:t>ие образования на родном языке»;</w:t>
      </w:r>
      <w:r w:rsidRPr="004878B3">
        <w:rPr>
          <w:bCs/>
          <w:shd w:val="clear" w:color="auto" w:fill="FFFFFF"/>
        </w:rPr>
        <w:t xml:space="preserve"> </w:t>
      </w:r>
    </w:p>
    <w:p w:rsidR="00C87D2D" w:rsidRDefault="00C87D2D" w:rsidP="00C87D2D">
      <w:pPr>
        <w:pStyle w:val="a3"/>
        <w:numPr>
          <w:ilvl w:val="0"/>
          <w:numId w:val="1"/>
        </w:numPr>
        <w:jc w:val="both"/>
        <w:rPr>
          <w:bCs/>
          <w:shd w:val="clear" w:color="auto" w:fill="FFFFFF"/>
        </w:rPr>
      </w:pPr>
      <w:r w:rsidRPr="004878B3">
        <w:rPr>
          <w:bCs/>
          <w:shd w:val="clear" w:color="auto" w:fill="FFFFFF"/>
        </w:rPr>
        <w:t>Письмо</w:t>
      </w:r>
      <w:r>
        <w:rPr>
          <w:bCs/>
          <w:shd w:val="clear" w:color="auto" w:fill="FFFFFF"/>
        </w:rPr>
        <w:t>м</w:t>
      </w:r>
      <w:r w:rsidRPr="004878B3">
        <w:rPr>
          <w:bCs/>
          <w:shd w:val="clear" w:color="auto" w:fill="FFFFFF"/>
        </w:rPr>
        <w:t xml:space="preserve"> Рособрнадзора от 20.06.2018 № 05-192 «О реализации прав на изучение родных языков из числа языков народов РФ в общеобразо</w:t>
      </w:r>
      <w:r>
        <w:rPr>
          <w:bCs/>
          <w:shd w:val="clear" w:color="auto" w:fill="FFFFFF"/>
        </w:rPr>
        <w:t>вательных организациях»;</w:t>
      </w:r>
    </w:p>
    <w:p w:rsidR="00C87D2D" w:rsidRDefault="00C87D2D" w:rsidP="00C87D2D">
      <w:pPr>
        <w:pStyle w:val="a3"/>
        <w:numPr>
          <w:ilvl w:val="0"/>
          <w:numId w:val="1"/>
        </w:numPr>
        <w:jc w:val="both"/>
        <w:rPr>
          <w:bCs/>
          <w:shd w:val="clear" w:color="auto" w:fill="FFFFFF"/>
        </w:rPr>
      </w:pPr>
      <w:r w:rsidRPr="004878B3">
        <w:rPr>
          <w:bCs/>
          <w:shd w:val="clear" w:color="auto" w:fill="FFFFFF"/>
        </w:rPr>
        <w:t>Письмо</w:t>
      </w:r>
      <w:r>
        <w:rPr>
          <w:bCs/>
          <w:shd w:val="clear" w:color="auto" w:fill="FFFFFF"/>
        </w:rPr>
        <w:t>м</w:t>
      </w:r>
      <w:r w:rsidRPr="004878B3">
        <w:rPr>
          <w:bCs/>
          <w:shd w:val="clear" w:color="auto" w:fill="FFFFFF"/>
        </w:rPr>
        <w:t xml:space="preserve"> Минобрнауки России от 06.12.2017 № 08-2595 «Методические рекомендации органам исполнительной власти субъектов Российской Федерации, осуществляющим государственное управление в сфере образования, по вопросу изучения государственных языков республик, находящихся </w:t>
      </w:r>
      <w:r>
        <w:rPr>
          <w:bCs/>
          <w:shd w:val="clear" w:color="auto" w:fill="FFFFFF"/>
        </w:rPr>
        <w:t>в составе Российской Федерации»;</w:t>
      </w:r>
      <w:r w:rsidRPr="004878B3">
        <w:rPr>
          <w:bCs/>
          <w:shd w:val="clear" w:color="auto" w:fill="FFFFFF"/>
        </w:rPr>
        <w:t xml:space="preserve"> </w:t>
      </w:r>
    </w:p>
    <w:p w:rsidR="00C87D2D" w:rsidRDefault="00C87D2D" w:rsidP="00C87D2D">
      <w:pPr>
        <w:pStyle w:val="a3"/>
        <w:numPr>
          <w:ilvl w:val="0"/>
          <w:numId w:val="1"/>
        </w:numPr>
        <w:jc w:val="both"/>
        <w:rPr>
          <w:bCs/>
          <w:shd w:val="clear" w:color="auto" w:fill="FFFFFF"/>
        </w:rPr>
      </w:pPr>
      <w:r w:rsidRPr="004878B3">
        <w:rPr>
          <w:bCs/>
          <w:shd w:val="clear" w:color="auto" w:fill="FFFFFF"/>
        </w:rPr>
        <w:t>Письмо</w:t>
      </w:r>
      <w:r>
        <w:rPr>
          <w:bCs/>
          <w:shd w:val="clear" w:color="auto" w:fill="FFFFFF"/>
        </w:rPr>
        <w:t>м</w:t>
      </w:r>
      <w:r w:rsidRPr="004878B3">
        <w:rPr>
          <w:bCs/>
          <w:shd w:val="clear" w:color="auto" w:fill="FFFFFF"/>
        </w:rPr>
        <w:t xml:space="preserve"> Федеральной службы по надзору в сфере образования и науки от 20 июня 2018 г. № 05-192 «О вопросах изучения родных языков из ч</w:t>
      </w:r>
      <w:r>
        <w:rPr>
          <w:bCs/>
          <w:shd w:val="clear" w:color="auto" w:fill="FFFFFF"/>
        </w:rPr>
        <w:t>исла языков народов РФ»;</w:t>
      </w:r>
      <w:r w:rsidRPr="004878B3">
        <w:rPr>
          <w:bCs/>
          <w:shd w:val="clear" w:color="auto" w:fill="FFFFFF"/>
        </w:rPr>
        <w:t xml:space="preserve"> </w:t>
      </w:r>
    </w:p>
    <w:p w:rsidR="00C87D2D" w:rsidRDefault="00C87D2D" w:rsidP="00C87D2D">
      <w:pPr>
        <w:pStyle w:val="a3"/>
        <w:numPr>
          <w:ilvl w:val="0"/>
          <w:numId w:val="1"/>
        </w:numPr>
        <w:jc w:val="both"/>
        <w:rPr>
          <w:bCs/>
          <w:shd w:val="clear" w:color="auto" w:fill="FFFFFF"/>
        </w:rPr>
      </w:pPr>
      <w:r w:rsidRPr="004878B3">
        <w:rPr>
          <w:bCs/>
          <w:shd w:val="clear" w:color="auto" w:fill="FFFFFF"/>
        </w:rPr>
        <w:t>Письмо</w:t>
      </w:r>
      <w:r>
        <w:rPr>
          <w:bCs/>
          <w:shd w:val="clear" w:color="auto" w:fill="FFFFFF"/>
        </w:rPr>
        <w:t>м</w:t>
      </w:r>
      <w:r w:rsidRPr="004878B3">
        <w:rPr>
          <w:bCs/>
          <w:shd w:val="clear" w:color="auto" w:fill="FFFFFF"/>
        </w:rPr>
        <w:t xml:space="preserve"> Департамента государственной политики в сфере общего образования от 20 декабря 2018 года № 03-510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w:t>
      </w:r>
      <w:r>
        <w:rPr>
          <w:bCs/>
          <w:shd w:val="clear" w:color="auto" w:fill="FFFFFF"/>
        </w:rPr>
        <w:t>том числе русского как родного»;</w:t>
      </w:r>
      <w:r w:rsidRPr="004878B3">
        <w:rPr>
          <w:bCs/>
          <w:shd w:val="clear" w:color="auto" w:fill="FFFFFF"/>
        </w:rPr>
        <w:t xml:space="preserve"> </w:t>
      </w:r>
    </w:p>
    <w:p w:rsidR="00C87D2D" w:rsidRPr="004878B3" w:rsidRDefault="00C87D2D" w:rsidP="00C87D2D">
      <w:pPr>
        <w:pStyle w:val="a3"/>
        <w:numPr>
          <w:ilvl w:val="0"/>
          <w:numId w:val="1"/>
        </w:numPr>
        <w:jc w:val="both"/>
      </w:pPr>
      <w:r w:rsidRPr="004878B3">
        <w:t>Авторской программой  (О. М. Александрова, Л. А. Вербицкая, С. И. Богданов,  Е. И. Казакова, М. И. Кузнецова, Л. В. Петленко, В. Ю. Романова,  Рябинина Л. А., Соколова О. В.) по учебному предмету «Русский родной язык»</w:t>
      </w:r>
      <w:r>
        <w:t xml:space="preserve"> для образовательных организаций</w:t>
      </w:r>
      <w:r w:rsidRPr="004878B3">
        <w:t>, реализующих программы начального общего образования;</w:t>
      </w:r>
    </w:p>
    <w:p w:rsidR="00CD0715" w:rsidRPr="00C91CFF" w:rsidRDefault="00CD0715" w:rsidP="00C87D2D">
      <w:pPr>
        <w:pStyle w:val="a3"/>
        <w:ind w:left="720"/>
        <w:jc w:val="both"/>
      </w:pPr>
    </w:p>
    <w:p w:rsidR="00C87D2D" w:rsidRPr="001377CF" w:rsidRDefault="00C87D2D" w:rsidP="00C87D2D">
      <w:pPr>
        <w:tabs>
          <w:tab w:val="left" w:pos="993"/>
        </w:tabs>
        <w:autoSpaceDE w:val="0"/>
        <w:autoSpaceDN w:val="0"/>
        <w:adjustRightInd w:val="0"/>
        <w:spacing w:line="276" w:lineRule="auto"/>
        <w:jc w:val="both"/>
        <w:rPr>
          <w:rFonts w:eastAsia="Calibri"/>
          <w:b/>
          <w:sz w:val="28"/>
          <w:szCs w:val="28"/>
        </w:rPr>
      </w:pPr>
      <w:r w:rsidRPr="001377CF">
        <w:rPr>
          <w:rFonts w:eastAsia="Calibri"/>
          <w:b/>
          <w:sz w:val="28"/>
          <w:szCs w:val="28"/>
        </w:rPr>
        <w:t>Цели и задачи изучения предмета</w:t>
      </w:r>
    </w:p>
    <w:p w:rsidR="00C87D2D" w:rsidRPr="004878B3" w:rsidRDefault="00C87D2D" w:rsidP="00C87D2D">
      <w:pPr>
        <w:pStyle w:val="a3"/>
        <w:ind w:left="0"/>
        <w:jc w:val="both"/>
        <w:rPr>
          <w:rFonts w:eastAsia="Calibri"/>
        </w:rPr>
      </w:pPr>
      <w:r w:rsidRPr="001377CF">
        <w:rPr>
          <w:b/>
        </w:rPr>
        <w:t>Целью</w:t>
      </w:r>
      <w:r w:rsidRPr="001377CF">
        <w:t xml:space="preserve"> изучения и освоения программы является</w:t>
      </w:r>
      <w:r w:rsidRPr="001377CF">
        <w:rPr>
          <w:b/>
          <w:bCs/>
        </w:rPr>
        <w:t>:</w:t>
      </w:r>
      <w:r w:rsidRPr="004878B3">
        <w:t xml:space="preserve"> </w:t>
      </w:r>
    </w:p>
    <w:p w:rsidR="00C87D2D" w:rsidRPr="004878B3" w:rsidRDefault="00C87D2D" w:rsidP="00C87D2D">
      <w:pPr>
        <w:pStyle w:val="a3"/>
        <w:numPr>
          <w:ilvl w:val="0"/>
          <w:numId w:val="1"/>
        </w:numPr>
        <w:jc w:val="both"/>
        <w:rPr>
          <w:rFonts w:eastAsia="Calibri"/>
        </w:rPr>
      </w:pPr>
      <w:r w:rsidRPr="004878B3">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C87D2D" w:rsidRDefault="00C87D2D" w:rsidP="00C87D2D">
      <w:pPr>
        <w:shd w:val="clear" w:color="auto" w:fill="FFFFFF"/>
        <w:jc w:val="both"/>
        <w:rPr>
          <w:b/>
          <w:bCs/>
        </w:rPr>
      </w:pPr>
      <w:r w:rsidRPr="001377CF">
        <w:rPr>
          <w:b/>
          <w:bCs/>
        </w:rPr>
        <w:t xml:space="preserve">Задачи программы: </w:t>
      </w:r>
    </w:p>
    <w:p w:rsidR="00C87D2D" w:rsidRPr="001A39CC" w:rsidRDefault="00C87D2D" w:rsidP="00C87D2D">
      <w:pPr>
        <w:pStyle w:val="a3"/>
        <w:numPr>
          <w:ilvl w:val="0"/>
          <w:numId w:val="1"/>
        </w:numPr>
        <w:jc w:val="both"/>
        <w:rPr>
          <w:rFonts w:eastAsia="Calibri"/>
        </w:rPr>
      </w:pPr>
      <w:r w:rsidRPr="001A39CC">
        <w:t xml:space="preserve">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w:t>
      </w:r>
    </w:p>
    <w:p w:rsidR="00C87D2D" w:rsidRPr="001A39CC" w:rsidRDefault="00C87D2D" w:rsidP="00C87D2D">
      <w:pPr>
        <w:pStyle w:val="a3"/>
        <w:numPr>
          <w:ilvl w:val="0"/>
          <w:numId w:val="1"/>
        </w:numPr>
        <w:jc w:val="both"/>
        <w:rPr>
          <w:rFonts w:eastAsia="Calibri"/>
        </w:rPr>
      </w:pPr>
      <w:r w:rsidRPr="001A39CC">
        <w:rPr>
          <w:bCs/>
        </w:rPr>
        <w:t>изучение исторических фактов развития языка;</w:t>
      </w:r>
    </w:p>
    <w:p w:rsidR="00C87D2D" w:rsidRPr="001A39CC" w:rsidRDefault="00C87D2D" w:rsidP="00C87D2D">
      <w:pPr>
        <w:pStyle w:val="a3"/>
        <w:numPr>
          <w:ilvl w:val="0"/>
          <w:numId w:val="1"/>
        </w:numPr>
        <w:jc w:val="both"/>
        <w:rPr>
          <w:rFonts w:eastAsia="Calibri"/>
        </w:rPr>
      </w:pPr>
      <w:r w:rsidRPr="001A39CC">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C87D2D" w:rsidRPr="001A39CC" w:rsidRDefault="00C87D2D" w:rsidP="00C87D2D">
      <w:pPr>
        <w:pStyle w:val="a3"/>
        <w:numPr>
          <w:ilvl w:val="0"/>
          <w:numId w:val="1"/>
        </w:numPr>
        <w:jc w:val="both"/>
        <w:rPr>
          <w:rFonts w:eastAsia="Calibri"/>
        </w:rPr>
      </w:pPr>
      <w:r w:rsidRPr="001A39CC">
        <w:t xml:space="preserve">совершенствование умений работать с текстом, осуществлять элементарный информационный поиск, извлекать и преобразовывать необходимую информацию; </w:t>
      </w:r>
    </w:p>
    <w:p w:rsidR="00C87D2D" w:rsidRPr="001A39CC" w:rsidRDefault="00C87D2D" w:rsidP="00C87D2D">
      <w:pPr>
        <w:pStyle w:val="a3"/>
        <w:numPr>
          <w:ilvl w:val="0"/>
          <w:numId w:val="1"/>
        </w:numPr>
        <w:jc w:val="both"/>
        <w:rPr>
          <w:rFonts w:eastAsia="Calibri"/>
        </w:rPr>
      </w:pPr>
      <w:r w:rsidRPr="001A39CC">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rsidR="00C87D2D" w:rsidRPr="001A39CC" w:rsidRDefault="00C87D2D" w:rsidP="00C87D2D">
      <w:pPr>
        <w:pStyle w:val="a3"/>
        <w:numPr>
          <w:ilvl w:val="0"/>
          <w:numId w:val="1"/>
        </w:numPr>
        <w:jc w:val="both"/>
        <w:rPr>
          <w:rFonts w:eastAsia="Calibri"/>
        </w:rPr>
      </w:pPr>
      <w:r w:rsidRPr="001A39CC">
        <w:rPr>
          <w:bCs/>
        </w:rPr>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rsidR="00C87D2D" w:rsidRPr="001A39CC" w:rsidRDefault="00C87D2D" w:rsidP="00C87D2D">
      <w:pPr>
        <w:pStyle w:val="a3"/>
        <w:numPr>
          <w:ilvl w:val="0"/>
          <w:numId w:val="1"/>
        </w:numPr>
        <w:jc w:val="both"/>
        <w:rPr>
          <w:rFonts w:eastAsia="Calibri"/>
        </w:rPr>
      </w:pPr>
      <w:r w:rsidRPr="001A39CC">
        <w:t>приобретение практического опыта исследовательской работы по русскому языку, воспитание самостоятельности в приобретении знаний;</w:t>
      </w:r>
    </w:p>
    <w:p w:rsidR="00C87D2D" w:rsidRPr="001A39CC" w:rsidRDefault="00C87D2D" w:rsidP="00C87D2D">
      <w:pPr>
        <w:pStyle w:val="a3"/>
        <w:numPr>
          <w:ilvl w:val="0"/>
          <w:numId w:val="1"/>
        </w:numPr>
        <w:jc w:val="both"/>
        <w:rPr>
          <w:rFonts w:eastAsia="Calibri"/>
        </w:rPr>
      </w:pPr>
      <w:r w:rsidRPr="001A39CC">
        <w:rPr>
          <w:bCs/>
        </w:rPr>
        <w:t>включение учащихся в практическую речевую деятельность.</w:t>
      </w:r>
    </w:p>
    <w:p w:rsidR="00C87D2D" w:rsidRPr="004878B3" w:rsidRDefault="00C87D2D" w:rsidP="00C87D2D">
      <w:pPr>
        <w:tabs>
          <w:tab w:val="left" w:pos="993"/>
        </w:tabs>
        <w:autoSpaceDE w:val="0"/>
        <w:autoSpaceDN w:val="0"/>
        <w:adjustRightInd w:val="0"/>
        <w:spacing w:line="276" w:lineRule="auto"/>
        <w:jc w:val="both"/>
        <w:rPr>
          <w:sz w:val="32"/>
          <w:szCs w:val="32"/>
        </w:rPr>
      </w:pPr>
    </w:p>
    <w:p w:rsidR="00C87D2D" w:rsidRPr="00596688" w:rsidRDefault="00C87D2D" w:rsidP="00C87D2D">
      <w:pPr>
        <w:tabs>
          <w:tab w:val="left" w:pos="993"/>
        </w:tabs>
        <w:autoSpaceDE w:val="0"/>
        <w:autoSpaceDN w:val="0"/>
        <w:adjustRightInd w:val="0"/>
        <w:spacing w:line="276" w:lineRule="auto"/>
        <w:jc w:val="both"/>
        <w:rPr>
          <w:b/>
          <w:sz w:val="28"/>
          <w:szCs w:val="28"/>
        </w:rPr>
      </w:pPr>
      <w:r w:rsidRPr="00596688">
        <w:rPr>
          <w:b/>
          <w:sz w:val="28"/>
          <w:szCs w:val="28"/>
        </w:rPr>
        <w:t>Место предмета в учебном плане</w:t>
      </w:r>
    </w:p>
    <w:p w:rsidR="00C87D2D" w:rsidRDefault="00C87D2D" w:rsidP="00C87D2D">
      <w:pPr>
        <w:tabs>
          <w:tab w:val="left" w:pos="993"/>
        </w:tabs>
        <w:autoSpaceDE w:val="0"/>
        <w:autoSpaceDN w:val="0"/>
        <w:adjustRightInd w:val="0"/>
        <w:spacing w:line="276" w:lineRule="auto"/>
        <w:ind w:firstLine="709"/>
        <w:jc w:val="both"/>
      </w:pPr>
      <w:r>
        <w:t xml:space="preserve">В соответствии с письмом Министерства образования и науки Самарской области от 18.06.2020 года №06-09-01/777-ТУ «О преподавании предметов Родной (русский) язык, «Литературное чтение на родном (русском) языке, «Родная (русская) литература» на изучении </w:t>
      </w:r>
      <w:r w:rsidRPr="00596688">
        <w:t>учебного предмета «</w:t>
      </w:r>
      <w:r>
        <w:t>Родной (русский) язык</w:t>
      </w:r>
      <w:r w:rsidRPr="00596688">
        <w:t>» на этапе начального общего образования</w:t>
      </w:r>
      <w:r>
        <w:t xml:space="preserve"> (2 класс) отводится</w:t>
      </w:r>
      <w:r w:rsidRPr="00596688">
        <w:t xml:space="preserve">: </w:t>
      </w:r>
    </w:p>
    <w:p w:rsidR="00C87D2D" w:rsidRPr="00C91CFF" w:rsidRDefault="00C87D2D" w:rsidP="00C87D2D">
      <w:pPr>
        <w:tabs>
          <w:tab w:val="left" w:pos="993"/>
        </w:tabs>
        <w:autoSpaceDE w:val="0"/>
        <w:autoSpaceDN w:val="0"/>
        <w:adjustRightInd w:val="0"/>
        <w:spacing w:line="276" w:lineRule="auto"/>
        <w:ind w:firstLine="709"/>
        <w:jc w:val="both"/>
      </w:pPr>
      <w:r>
        <w:t>2 класс – 1</w:t>
      </w:r>
      <w:r w:rsidRPr="00C87D2D">
        <w:t>7</w:t>
      </w:r>
      <w:r>
        <w:t xml:space="preserve"> часов</w:t>
      </w:r>
      <w:r w:rsidRPr="00596688">
        <w:t xml:space="preserve">, из расчета </w:t>
      </w:r>
      <w:r>
        <w:t>0,5</w:t>
      </w:r>
      <w:r w:rsidRPr="00596688">
        <w:t xml:space="preserve"> часа</w:t>
      </w:r>
      <w:r>
        <w:t xml:space="preserve"> в неделю. </w:t>
      </w:r>
      <w:r w:rsidRPr="00412B77">
        <w:t>Д</w:t>
      </w:r>
      <w:r>
        <w:t>анный предмет будет изучаться в</w:t>
      </w:r>
      <w:r w:rsidRPr="00412B77">
        <w:t xml:space="preserve"> </w:t>
      </w:r>
      <w:r>
        <w:t>1</w:t>
      </w:r>
      <w:r w:rsidRPr="00412B77">
        <w:t xml:space="preserve"> полугодии из расчета 1 час в неделю.</w:t>
      </w:r>
    </w:p>
    <w:p w:rsidR="00C87D2D" w:rsidRPr="00C91CFF" w:rsidRDefault="00C87D2D" w:rsidP="00C87D2D">
      <w:pPr>
        <w:tabs>
          <w:tab w:val="left" w:pos="993"/>
        </w:tabs>
        <w:autoSpaceDE w:val="0"/>
        <w:autoSpaceDN w:val="0"/>
        <w:adjustRightInd w:val="0"/>
        <w:spacing w:line="276" w:lineRule="auto"/>
        <w:ind w:firstLine="709"/>
        <w:jc w:val="both"/>
      </w:pPr>
    </w:p>
    <w:p w:rsidR="00C87D2D" w:rsidRPr="00083EF2" w:rsidRDefault="00C87D2D" w:rsidP="00C87D2D">
      <w:pPr>
        <w:shd w:val="clear" w:color="auto" w:fill="FFFFFF"/>
        <w:tabs>
          <w:tab w:val="left" w:pos="7093"/>
        </w:tabs>
        <w:jc w:val="center"/>
        <w:rPr>
          <w:b/>
          <w:bCs/>
          <w:sz w:val="32"/>
          <w:szCs w:val="32"/>
        </w:rPr>
      </w:pPr>
      <w:r w:rsidRPr="00083EF2">
        <w:rPr>
          <w:b/>
          <w:bCs/>
          <w:sz w:val="32"/>
          <w:szCs w:val="32"/>
        </w:rPr>
        <w:lastRenderedPageBreak/>
        <w:t>Планируемые результаты</w:t>
      </w:r>
    </w:p>
    <w:p w:rsidR="00C87D2D" w:rsidRPr="00083EF2" w:rsidRDefault="00C87D2D" w:rsidP="00C87D2D">
      <w:pPr>
        <w:shd w:val="clear" w:color="auto" w:fill="FFFFFF"/>
        <w:jc w:val="center"/>
        <w:rPr>
          <w:rFonts w:ascii="Calibri" w:hAnsi="Calibri" w:cs="Calibri"/>
          <w:szCs w:val="22"/>
        </w:rPr>
      </w:pPr>
      <w:r>
        <w:rPr>
          <w:b/>
          <w:sz w:val="28"/>
          <w:szCs w:val="28"/>
        </w:rPr>
        <w:t>2</w:t>
      </w:r>
      <w:r w:rsidRPr="00083EF2">
        <w:rPr>
          <w:b/>
          <w:sz w:val="28"/>
          <w:szCs w:val="28"/>
        </w:rPr>
        <w:t xml:space="preserve"> класс</w:t>
      </w:r>
    </w:p>
    <w:p w:rsidR="00C87D2D" w:rsidRDefault="00C87D2D" w:rsidP="00C87D2D">
      <w:pPr>
        <w:jc w:val="both"/>
      </w:pPr>
      <w:r w:rsidRPr="00D81B64">
        <w:t xml:space="preserve">Обучающийся получит возможность для формирования </w:t>
      </w:r>
      <w:r w:rsidRPr="00D81B64">
        <w:rPr>
          <w:b/>
        </w:rPr>
        <w:t>личностных</w:t>
      </w:r>
      <w:r w:rsidRPr="00D81B64">
        <w:t xml:space="preserve"> результатов:</w:t>
      </w:r>
    </w:p>
    <w:p w:rsidR="00C87D2D" w:rsidRDefault="00C87D2D" w:rsidP="00C87D2D">
      <w:pPr>
        <w:numPr>
          <w:ilvl w:val="0"/>
          <w:numId w:val="2"/>
        </w:numPr>
        <w:jc w:val="both"/>
      </w:pPr>
      <w:r w:rsidRPr="00D81B64">
        <w:t>представления о сво</w:t>
      </w:r>
      <w:r>
        <w:t>ей этнической принадлежности;</w:t>
      </w:r>
    </w:p>
    <w:p w:rsidR="00C87D2D" w:rsidRDefault="00C87D2D" w:rsidP="00C87D2D">
      <w:pPr>
        <w:numPr>
          <w:ilvl w:val="0"/>
          <w:numId w:val="2"/>
        </w:numPr>
        <w:jc w:val="both"/>
      </w:pPr>
      <w:r w:rsidRPr="00D81B64">
        <w:t>развития чувства любви к Родине, чувства гордости за свою Родину, народ, великое достояние ру</w:t>
      </w:r>
      <w:r>
        <w:t>сского народа – русский язык;</w:t>
      </w:r>
    </w:p>
    <w:p w:rsidR="00C87D2D" w:rsidRDefault="00C87D2D" w:rsidP="00C87D2D">
      <w:pPr>
        <w:numPr>
          <w:ilvl w:val="0"/>
          <w:numId w:val="2"/>
        </w:numPr>
        <w:jc w:val="both"/>
      </w:pPr>
      <w:r w:rsidRPr="00D81B64">
        <w:t>положительного отнош</w:t>
      </w:r>
      <w:r>
        <w:t>ения к языковой деятельности;</w:t>
      </w:r>
    </w:p>
    <w:p w:rsidR="00C87D2D" w:rsidRDefault="00C87D2D" w:rsidP="00C87D2D">
      <w:pPr>
        <w:numPr>
          <w:ilvl w:val="0"/>
          <w:numId w:val="2"/>
        </w:numPr>
        <w:jc w:val="both"/>
      </w:pPr>
      <w:r w:rsidRPr="00D81B64">
        <w:t>заинтересованности в выполнении языковых и речевых задани</w:t>
      </w:r>
      <w:r>
        <w:t>й и в проектной деятельности;</w:t>
      </w:r>
    </w:p>
    <w:p w:rsidR="00C87D2D" w:rsidRDefault="00C87D2D" w:rsidP="00C87D2D">
      <w:pPr>
        <w:numPr>
          <w:ilvl w:val="0"/>
          <w:numId w:val="2"/>
        </w:numPr>
        <w:jc w:val="both"/>
      </w:pPr>
      <w:r w:rsidRPr="00D81B64">
        <w:t>развития чувства прекрасного и эстетических чувств через выр</w:t>
      </w:r>
      <w:r>
        <w:t>азительные возможности языка;</w:t>
      </w:r>
    </w:p>
    <w:p w:rsidR="00C87D2D" w:rsidRDefault="00C87D2D" w:rsidP="00C87D2D">
      <w:pPr>
        <w:numPr>
          <w:ilvl w:val="0"/>
          <w:numId w:val="2"/>
        </w:numPr>
        <w:jc w:val="both"/>
      </w:pPr>
      <w:r w:rsidRPr="00D81B64">
        <w:t xml:space="preserve">этических чувств (доброжелательности, сочувствия, сопереживания, отзывчивости, совести и др.); </w:t>
      </w:r>
    </w:p>
    <w:p w:rsidR="00C87D2D" w:rsidRDefault="00C87D2D" w:rsidP="00C87D2D">
      <w:pPr>
        <w:numPr>
          <w:ilvl w:val="0"/>
          <w:numId w:val="2"/>
        </w:numPr>
        <w:jc w:val="both"/>
      </w:pPr>
      <w:r w:rsidRPr="00D81B64">
        <w:t>понимания чу</w:t>
      </w:r>
      <w:r>
        <w:t xml:space="preserve">вств одноклассников, учителей; </w:t>
      </w:r>
      <w:r w:rsidRPr="00D81B64">
        <w:t xml:space="preserve"> </w:t>
      </w:r>
    </w:p>
    <w:p w:rsidR="00C87D2D" w:rsidRDefault="00C87D2D" w:rsidP="00C87D2D">
      <w:pPr>
        <w:numPr>
          <w:ilvl w:val="0"/>
          <w:numId w:val="2"/>
        </w:numPr>
        <w:jc w:val="both"/>
      </w:pPr>
      <w:r w:rsidRPr="00D81B64">
        <w:t xml:space="preserve">представления о бережном отношении к материальным ценностям; </w:t>
      </w:r>
    </w:p>
    <w:p w:rsidR="00C87D2D" w:rsidRDefault="00C87D2D" w:rsidP="00C87D2D">
      <w:pPr>
        <w:numPr>
          <w:ilvl w:val="0"/>
          <w:numId w:val="2"/>
        </w:numPr>
        <w:jc w:val="both"/>
      </w:pPr>
      <w:r w:rsidRPr="00D81B64">
        <w:t>развития интереса к проектно-творческой деятельности.</w:t>
      </w:r>
    </w:p>
    <w:p w:rsidR="00C87D2D" w:rsidRDefault="00C87D2D" w:rsidP="00C87D2D">
      <w:pPr>
        <w:jc w:val="both"/>
      </w:pPr>
      <w:r w:rsidRPr="00DF0881">
        <w:rPr>
          <w:b/>
        </w:rPr>
        <w:t>Метапредметными результатами</w:t>
      </w:r>
      <w:r w:rsidRPr="00DF0881">
        <w:t xml:space="preserve"> </w:t>
      </w:r>
    </w:p>
    <w:p w:rsidR="00C87D2D" w:rsidRDefault="00C87D2D" w:rsidP="00C87D2D">
      <w:pPr>
        <w:jc w:val="both"/>
        <w:rPr>
          <w:b/>
        </w:rPr>
      </w:pPr>
      <w:r w:rsidRPr="00FB3006">
        <w:rPr>
          <w:b/>
        </w:rPr>
        <w:t>Обучающийся получит возможность для ф</w:t>
      </w:r>
      <w:r>
        <w:rPr>
          <w:b/>
        </w:rPr>
        <w:t>ормирования регулятивных УУД:</w:t>
      </w:r>
    </w:p>
    <w:p w:rsidR="00C87D2D" w:rsidRPr="00FB3006" w:rsidRDefault="00C87D2D" w:rsidP="00C87D2D">
      <w:pPr>
        <w:numPr>
          <w:ilvl w:val="0"/>
          <w:numId w:val="3"/>
        </w:numPr>
        <w:jc w:val="both"/>
      </w:pPr>
      <w:r w:rsidRPr="00FB3006">
        <w:t xml:space="preserve">принимать и сохранять цель и учебную задачу; </w:t>
      </w:r>
    </w:p>
    <w:p w:rsidR="00C87D2D" w:rsidRPr="00FB3006" w:rsidRDefault="00C87D2D" w:rsidP="00C87D2D">
      <w:pPr>
        <w:numPr>
          <w:ilvl w:val="0"/>
          <w:numId w:val="3"/>
        </w:numPr>
        <w:jc w:val="both"/>
      </w:pPr>
      <w:r w:rsidRPr="00FB3006">
        <w:t xml:space="preserve">высказывать свои предположения относительно способа решения учебной задачи; в сотрудничестве с учителем находить варианты решения учебной задачи; </w:t>
      </w:r>
    </w:p>
    <w:p w:rsidR="00C87D2D" w:rsidRPr="00FB3006" w:rsidRDefault="00C87D2D" w:rsidP="00C87D2D">
      <w:pPr>
        <w:numPr>
          <w:ilvl w:val="0"/>
          <w:numId w:val="3"/>
        </w:numPr>
        <w:jc w:val="both"/>
      </w:pPr>
      <w:r w:rsidRPr="00FB3006">
        <w:t xml:space="preserve">планировать (совместно с учителем) свои действия в соответствии с поставленной задачей и условиями её реализации; </w:t>
      </w:r>
    </w:p>
    <w:p w:rsidR="00C87D2D" w:rsidRPr="00FB3006" w:rsidRDefault="00C87D2D" w:rsidP="00C87D2D">
      <w:pPr>
        <w:numPr>
          <w:ilvl w:val="0"/>
          <w:numId w:val="3"/>
        </w:numPr>
        <w:jc w:val="both"/>
      </w:pPr>
      <w:r w:rsidRPr="00FB3006">
        <w:t xml:space="preserve">выполнять действия по намеченному плану, а также по инструкциям, содержащимся в источниках информации; </w:t>
      </w:r>
    </w:p>
    <w:p w:rsidR="00C87D2D" w:rsidRPr="00FB3006" w:rsidRDefault="00C87D2D" w:rsidP="00C87D2D">
      <w:pPr>
        <w:numPr>
          <w:ilvl w:val="0"/>
          <w:numId w:val="3"/>
        </w:numPr>
        <w:jc w:val="both"/>
      </w:pPr>
      <w:r w:rsidRPr="00FB3006">
        <w:t xml:space="preserve">проговаривать (сначала вслух, потом на уровне внутренней речи) последовательность производимых действий, составляющих основу осваиваемой деятельности; </w:t>
      </w:r>
    </w:p>
    <w:p w:rsidR="00C87D2D" w:rsidRPr="00FB3006" w:rsidRDefault="00C87D2D" w:rsidP="00C87D2D">
      <w:pPr>
        <w:numPr>
          <w:ilvl w:val="0"/>
          <w:numId w:val="3"/>
        </w:numPr>
        <w:jc w:val="both"/>
      </w:pPr>
      <w:r w:rsidRPr="00FB3006">
        <w:t>выполнять учебные действия в устной, письменной речи, во внутреннем плане.</w:t>
      </w:r>
    </w:p>
    <w:p w:rsidR="00C87D2D" w:rsidRDefault="00C87D2D" w:rsidP="00C87D2D">
      <w:pPr>
        <w:jc w:val="both"/>
        <w:rPr>
          <w:b/>
        </w:rPr>
      </w:pPr>
      <w:r w:rsidRPr="00FB3006">
        <w:rPr>
          <w:b/>
        </w:rPr>
        <w:t>Обучающийся получит возможность для фор</w:t>
      </w:r>
      <w:r>
        <w:rPr>
          <w:b/>
        </w:rPr>
        <w:t xml:space="preserve">мирования познавательных УУД: </w:t>
      </w:r>
    </w:p>
    <w:p w:rsidR="00C87D2D" w:rsidRPr="00FB3006" w:rsidRDefault="00C87D2D" w:rsidP="00C87D2D">
      <w:pPr>
        <w:numPr>
          <w:ilvl w:val="0"/>
          <w:numId w:val="4"/>
        </w:numPr>
        <w:jc w:val="both"/>
      </w:pPr>
      <w:r w:rsidRPr="00FB3006">
        <w:t xml:space="preserve">осознавать познавательную задачу, воспринимать её на слух, решать её (под руководством учителя или самостоятельно); </w:t>
      </w:r>
    </w:p>
    <w:p w:rsidR="00C87D2D" w:rsidRPr="00FB3006" w:rsidRDefault="00C87D2D" w:rsidP="00C87D2D">
      <w:pPr>
        <w:numPr>
          <w:ilvl w:val="0"/>
          <w:numId w:val="4"/>
        </w:numPr>
        <w:jc w:val="both"/>
      </w:pPr>
      <w:r w:rsidRPr="00FB3006">
        <w:t xml:space="preserve">воспринимать на слух и понимать различные виды сообщений (информационные тексты); </w:t>
      </w:r>
    </w:p>
    <w:p w:rsidR="00C87D2D" w:rsidRPr="00FB3006" w:rsidRDefault="00C87D2D" w:rsidP="00C87D2D">
      <w:pPr>
        <w:numPr>
          <w:ilvl w:val="0"/>
          <w:numId w:val="4"/>
        </w:numPr>
        <w:jc w:val="both"/>
      </w:pPr>
      <w:r w:rsidRPr="00FB3006">
        <w:t>работать с информацией, представленной в разных формах (текст, рисунок, таблица, схема), под руководством учителя и самостоятельно;</w:t>
      </w:r>
    </w:p>
    <w:p w:rsidR="00C87D2D" w:rsidRPr="00FB3006" w:rsidRDefault="00C87D2D" w:rsidP="00C87D2D">
      <w:pPr>
        <w:numPr>
          <w:ilvl w:val="0"/>
          <w:numId w:val="4"/>
        </w:numPr>
        <w:jc w:val="both"/>
      </w:pPr>
      <w:r w:rsidRPr="00FB3006">
        <w:t xml:space="preserve">осуществлять под руководством учителя поиск нужной информации в соответствии с поставленной задачей; </w:t>
      </w:r>
    </w:p>
    <w:p w:rsidR="00C87D2D" w:rsidRPr="00FB3006" w:rsidRDefault="00C87D2D" w:rsidP="00C87D2D">
      <w:pPr>
        <w:numPr>
          <w:ilvl w:val="0"/>
          <w:numId w:val="4"/>
        </w:numPr>
        <w:jc w:val="both"/>
      </w:pPr>
      <w:r w:rsidRPr="00FB3006">
        <w:t>пользоваться словарями и справочным материалом;</w:t>
      </w:r>
    </w:p>
    <w:p w:rsidR="00C87D2D" w:rsidRPr="00FB3006" w:rsidRDefault="00C87D2D" w:rsidP="00C87D2D">
      <w:pPr>
        <w:numPr>
          <w:ilvl w:val="0"/>
          <w:numId w:val="4"/>
        </w:numPr>
        <w:jc w:val="both"/>
      </w:pPr>
      <w:r w:rsidRPr="00FB3006">
        <w:t>осмысленно читать текст, выделять существенную информацию из текстов разных видов (художественного и познавательного);</w:t>
      </w:r>
    </w:p>
    <w:p w:rsidR="00C87D2D" w:rsidRPr="00FB3006" w:rsidRDefault="00C87D2D" w:rsidP="00C87D2D">
      <w:pPr>
        <w:numPr>
          <w:ilvl w:val="0"/>
          <w:numId w:val="4"/>
        </w:numPr>
        <w:jc w:val="both"/>
      </w:pPr>
      <w:r w:rsidRPr="00FB3006">
        <w:t>составлять устно небольшое сообщение об изучаемом языковом объекте по вопросам учителя (с опорой на графическую информацию или прочитанный текст);</w:t>
      </w:r>
    </w:p>
    <w:p w:rsidR="00C87D2D" w:rsidRPr="00FB3006" w:rsidRDefault="00C87D2D" w:rsidP="00C87D2D">
      <w:pPr>
        <w:numPr>
          <w:ilvl w:val="0"/>
          <w:numId w:val="4"/>
        </w:numPr>
        <w:jc w:val="both"/>
      </w:pPr>
      <w:r w:rsidRPr="00FB3006">
        <w:lastRenderedPageBreak/>
        <w:t xml:space="preserve">составлять небольшие собственные тексты по предложенной теме, рисунку; </w:t>
      </w:r>
    </w:p>
    <w:p w:rsidR="00C87D2D" w:rsidRPr="00FB3006" w:rsidRDefault="00C87D2D" w:rsidP="00C87D2D">
      <w:pPr>
        <w:numPr>
          <w:ilvl w:val="0"/>
          <w:numId w:val="4"/>
        </w:numPr>
        <w:jc w:val="both"/>
      </w:pPr>
      <w:r w:rsidRPr="00FB3006">
        <w:t xml:space="preserve">осуществлять синтез как составление целого из частей (под руководством учителя); </w:t>
      </w:r>
    </w:p>
    <w:p w:rsidR="00C87D2D" w:rsidRPr="00FB3006" w:rsidRDefault="00C87D2D" w:rsidP="00C87D2D">
      <w:pPr>
        <w:numPr>
          <w:ilvl w:val="0"/>
          <w:numId w:val="4"/>
        </w:numPr>
        <w:jc w:val="both"/>
      </w:pPr>
      <w:r w:rsidRPr="00FB3006">
        <w:t xml:space="preserve">находить языковые примеры для иллюстрации изучаемых языковых понятий; </w:t>
      </w:r>
    </w:p>
    <w:p w:rsidR="00C87D2D" w:rsidRPr="00FB3006" w:rsidRDefault="00C87D2D" w:rsidP="00C87D2D">
      <w:pPr>
        <w:numPr>
          <w:ilvl w:val="0"/>
          <w:numId w:val="4"/>
        </w:numPr>
        <w:jc w:val="both"/>
      </w:pPr>
      <w:r w:rsidRPr="00FB3006">
        <w:t xml:space="preserve">осуществлять сравнение, сопоставление, классификацию изученных фактов языка по заданным признакам и самостоятельно выделенным основаниям; </w:t>
      </w:r>
    </w:p>
    <w:p w:rsidR="00C87D2D" w:rsidRPr="00FB3006" w:rsidRDefault="00C87D2D" w:rsidP="00C87D2D">
      <w:pPr>
        <w:numPr>
          <w:ilvl w:val="0"/>
          <w:numId w:val="4"/>
        </w:numPr>
        <w:jc w:val="both"/>
      </w:pPr>
      <w:r w:rsidRPr="00FB3006">
        <w:t xml:space="preserve">осуществлять аналогии между изучаемым предметом и собственным опытом (под руководством учителя); </w:t>
      </w:r>
    </w:p>
    <w:p w:rsidR="00C87D2D" w:rsidRDefault="00C87D2D" w:rsidP="00C87D2D">
      <w:pPr>
        <w:numPr>
          <w:ilvl w:val="0"/>
          <w:numId w:val="4"/>
        </w:numPr>
        <w:jc w:val="both"/>
        <w:rPr>
          <w:b/>
        </w:rPr>
      </w:pPr>
      <w:r w:rsidRPr="00FB3006">
        <w:t>устанавливать причинно-следственные связи в изучаемом круге явлений, строить рассуждения в форме простых суждений об объекте.</w:t>
      </w:r>
    </w:p>
    <w:p w:rsidR="00C87D2D" w:rsidRDefault="00C87D2D" w:rsidP="00C87D2D">
      <w:pPr>
        <w:jc w:val="both"/>
        <w:rPr>
          <w:b/>
        </w:rPr>
      </w:pPr>
      <w:r w:rsidRPr="00FB3006">
        <w:rPr>
          <w:b/>
        </w:rPr>
        <w:t xml:space="preserve">Обучающийся получит возможность для формирования коммуникативных УУД: </w:t>
      </w:r>
    </w:p>
    <w:p w:rsidR="00C87D2D" w:rsidRPr="00C74795" w:rsidRDefault="00C87D2D" w:rsidP="00C87D2D">
      <w:pPr>
        <w:numPr>
          <w:ilvl w:val="0"/>
          <w:numId w:val="4"/>
        </w:numPr>
        <w:jc w:val="both"/>
      </w:pPr>
      <w:r w:rsidRPr="00C74795">
        <w:t xml:space="preserve">слушать собеседника и понимать речь других; </w:t>
      </w:r>
    </w:p>
    <w:p w:rsidR="00C87D2D" w:rsidRPr="00FB3006" w:rsidRDefault="00C87D2D" w:rsidP="00C87D2D">
      <w:pPr>
        <w:numPr>
          <w:ilvl w:val="0"/>
          <w:numId w:val="4"/>
        </w:numPr>
        <w:jc w:val="both"/>
      </w:pPr>
      <w:r w:rsidRPr="00C74795">
        <w:t>принимать участие в диалоге, общей беседе, выполняя правила речевого поведения (не перебивать, выслушивать собеседника, стремиться</w:t>
      </w:r>
      <w:r w:rsidRPr="00FB3006">
        <w:t xml:space="preserve"> понять его точку зрения и др.); </w:t>
      </w:r>
    </w:p>
    <w:p w:rsidR="00C87D2D" w:rsidRPr="00FB3006" w:rsidRDefault="00C87D2D" w:rsidP="00C87D2D">
      <w:pPr>
        <w:numPr>
          <w:ilvl w:val="0"/>
          <w:numId w:val="4"/>
        </w:numPr>
        <w:jc w:val="both"/>
      </w:pPr>
      <w:r w:rsidRPr="00FB3006">
        <w:t xml:space="preserve">выбирать адекватные речевые средства в диалоге с учителем и одноклассниками; </w:t>
      </w:r>
    </w:p>
    <w:p w:rsidR="00C87D2D" w:rsidRPr="00FB3006" w:rsidRDefault="00C87D2D" w:rsidP="00C87D2D">
      <w:pPr>
        <w:numPr>
          <w:ilvl w:val="0"/>
          <w:numId w:val="4"/>
        </w:numPr>
        <w:jc w:val="both"/>
      </w:pPr>
      <w:r w:rsidRPr="00FB3006">
        <w:t xml:space="preserve">признавать существование различных точек зрения; воспринимать другое мнение и позицию; </w:t>
      </w:r>
    </w:p>
    <w:p w:rsidR="00C87D2D" w:rsidRPr="00FB3006" w:rsidRDefault="00C87D2D" w:rsidP="00C87D2D">
      <w:pPr>
        <w:numPr>
          <w:ilvl w:val="0"/>
          <w:numId w:val="4"/>
        </w:numPr>
        <w:jc w:val="both"/>
      </w:pPr>
      <w:r w:rsidRPr="00FB3006">
        <w:t xml:space="preserve">формулировать собственное мнение и аргументировать его; </w:t>
      </w:r>
    </w:p>
    <w:p w:rsidR="00C87D2D" w:rsidRPr="00FB3006" w:rsidRDefault="00C87D2D" w:rsidP="00C87D2D">
      <w:pPr>
        <w:numPr>
          <w:ilvl w:val="0"/>
          <w:numId w:val="4"/>
        </w:numPr>
        <w:jc w:val="both"/>
      </w:pPr>
      <w:r w:rsidRPr="00FB3006">
        <w:t xml:space="preserve">работать в группе,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 </w:t>
      </w:r>
    </w:p>
    <w:p w:rsidR="00C87D2D" w:rsidRPr="00DF0881" w:rsidRDefault="00C87D2D" w:rsidP="00C87D2D">
      <w:pPr>
        <w:jc w:val="both"/>
      </w:pPr>
      <w:r w:rsidRPr="00DF0881">
        <w:rPr>
          <w:b/>
        </w:rPr>
        <w:t>Предметными результатами изучения предмета</w:t>
      </w:r>
      <w:r w:rsidRPr="00DF0881">
        <w:t xml:space="preserve">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1.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w:t>
      </w:r>
      <w:r>
        <w:rPr>
          <w:bCs/>
        </w:rPr>
        <w:t>речевой практике:</w:t>
      </w:r>
    </w:p>
    <w:p w:rsidR="00C87D2D" w:rsidRPr="00C74795" w:rsidRDefault="00C87D2D" w:rsidP="00C87D2D">
      <w:pPr>
        <w:numPr>
          <w:ilvl w:val="0"/>
          <w:numId w:val="4"/>
        </w:numPr>
        <w:jc w:val="both"/>
      </w:pPr>
      <w:r w:rsidRPr="00C74795">
        <w:rPr>
          <w:bCs/>
        </w:rPr>
        <w:t xml:space="preserve">осознание важности соблюдения норм современного русского литературного языка для культурного человека; </w:t>
      </w:r>
    </w:p>
    <w:p w:rsidR="00C87D2D" w:rsidRPr="00FB3006" w:rsidRDefault="00C87D2D" w:rsidP="00C87D2D">
      <w:pPr>
        <w:numPr>
          <w:ilvl w:val="0"/>
          <w:numId w:val="4"/>
        </w:numPr>
        <w:jc w:val="both"/>
      </w:pPr>
      <w:r w:rsidRPr="00FB3006">
        <w:rPr>
          <w:bCs/>
        </w:rPr>
        <w:t xml:space="preserve">соотнесение собственной и чужой речи с нормами современного русского литературного языка (в рамках изученного); </w:t>
      </w:r>
    </w:p>
    <w:p w:rsidR="00C87D2D" w:rsidRPr="00FB3006" w:rsidRDefault="00C87D2D" w:rsidP="00C87D2D">
      <w:pPr>
        <w:numPr>
          <w:ilvl w:val="0"/>
          <w:numId w:val="4"/>
        </w:numPr>
        <w:jc w:val="both"/>
      </w:pPr>
      <w:r w:rsidRPr="00FB3006">
        <w:rPr>
          <w:bCs/>
        </w:rPr>
        <w:t xml:space="preserve">соблюдение на письме и в устной речи норм современного русского литературного языка (в рамках изученного); </w:t>
      </w:r>
    </w:p>
    <w:p w:rsidR="00C87D2D" w:rsidRPr="00FB3006" w:rsidRDefault="00C87D2D" w:rsidP="00C87D2D">
      <w:pPr>
        <w:numPr>
          <w:ilvl w:val="0"/>
          <w:numId w:val="4"/>
        </w:numPr>
        <w:jc w:val="both"/>
      </w:pPr>
      <w:r w:rsidRPr="00FB3006">
        <w:rPr>
          <w:bCs/>
        </w:rPr>
        <w:t xml:space="preserve">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2. Соблюдение основных орфоэпических и акцентологических норм современного русского литературного языка:  </w:t>
      </w:r>
    </w:p>
    <w:p w:rsidR="00C87D2D" w:rsidRPr="00C74795" w:rsidRDefault="00C87D2D" w:rsidP="00C87D2D">
      <w:pPr>
        <w:numPr>
          <w:ilvl w:val="0"/>
          <w:numId w:val="4"/>
        </w:numPr>
        <w:jc w:val="both"/>
      </w:pPr>
      <w:r w:rsidRPr="00C74795">
        <w:rPr>
          <w:bCs/>
        </w:rPr>
        <w:t xml:space="preserve">произношение слов с правильным ударением (расширенный перечень слов); </w:t>
      </w:r>
    </w:p>
    <w:p w:rsidR="00C87D2D" w:rsidRPr="00C74795" w:rsidRDefault="00C87D2D" w:rsidP="00C87D2D">
      <w:pPr>
        <w:numPr>
          <w:ilvl w:val="0"/>
          <w:numId w:val="4"/>
        </w:numPr>
        <w:jc w:val="both"/>
      </w:pPr>
      <w:r w:rsidRPr="00C74795">
        <w:rPr>
          <w:bCs/>
        </w:rPr>
        <w:t>осознание смыслоразличительной роли ударения.</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3. Соблюдение основных лексических норм современного русского литературного языка:  </w:t>
      </w:r>
    </w:p>
    <w:p w:rsidR="00C87D2D" w:rsidRPr="00C74795" w:rsidRDefault="00C87D2D" w:rsidP="00C87D2D">
      <w:pPr>
        <w:numPr>
          <w:ilvl w:val="0"/>
          <w:numId w:val="4"/>
        </w:numPr>
        <w:jc w:val="both"/>
      </w:pPr>
      <w:r w:rsidRPr="00C74795">
        <w:rPr>
          <w:bCs/>
        </w:rPr>
        <w:t xml:space="preserve">выбор из нескольких возможных слов того слова, которое наиболее точно соответствует обозначаемому предмету или явлению реальной действительности; </w:t>
      </w:r>
    </w:p>
    <w:p w:rsidR="00C87D2D" w:rsidRDefault="00C87D2D" w:rsidP="00C87D2D">
      <w:pPr>
        <w:numPr>
          <w:ilvl w:val="0"/>
          <w:numId w:val="4"/>
        </w:numPr>
        <w:jc w:val="both"/>
      </w:pPr>
      <w:r w:rsidRPr="00C74795">
        <w:rPr>
          <w:bCs/>
        </w:rPr>
        <w:t xml:space="preserve">проведение синонимических замен с учётом особенностей текста; </w:t>
      </w:r>
    </w:p>
    <w:p w:rsidR="00C87D2D" w:rsidRDefault="00C87D2D" w:rsidP="00C87D2D">
      <w:pPr>
        <w:numPr>
          <w:ilvl w:val="0"/>
          <w:numId w:val="4"/>
        </w:numPr>
        <w:jc w:val="both"/>
      </w:pPr>
      <w:r w:rsidRPr="00C74795">
        <w:rPr>
          <w:bCs/>
        </w:rPr>
        <w:lastRenderedPageBreak/>
        <w:t xml:space="preserve">выявление и исправление речевых ошибок в устной речи; </w:t>
      </w:r>
    </w:p>
    <w:p w:rsidR="00C87D2D" w:rsidRPr="00C74795" w:rsidRDefault="00C87D2D" w:rsidP="00C87D2D">
      <w:pPr>
        <w:numPr>
          <w:ilvl w:val="0"/>
          <w:numId w:val="4"/>
        </w:numPr>
        <w:jc w:val="both"/>
      </w:pPr>
      <w:r w:rsidRPr="00C74795">
        <w:rPr>
          <w:bCs/>
        </w:rPr>
        <w:t xml:space="preserve">редактирование письменного текста с целью исправления речевых ошибок или с целью более точной передачи смысла.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4. Соблюдение основных грамматических норм современного русского литературного языка:  </w:t>
      </w:r>
    </w:p>
    <w:p w:rsidR="00C87D2D" w:rsidRPr="00C74795" w:rsidRDefault="00C87D2D" w:rsidP="00C87D2D">
      <w:pPr>
        <w:numPr>
          <w:ilvl w:val="0"/>
          <w:numId w:val="4"/>
        </w:numPr>
        <w:jc w:val="both"/>
        <w:rPr>
          <w:color w:val="FF0000"/>
        </w:rPr>
      </w:pPr>
      <w:r w:rsidRPr="00C74795">
        <w:rPr>
          <w:bCs/>
        </w:rPr>
        <w:t xml:space="preserve">выявление и исправление в устной речи типичных грамматических ошибок, исправление нарушений сочетаемости подлежащего и  сказуемого.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5. Соблюдение основных орфографических и пунктуационных норм современного русского литературного языка (в рамках изученного в основном курсе): </w:t>
      </w:r>
    </w:p>
    <w:p w:rsidR="00C87D2D" w:rsidRDefault="00C87D2D" w:rsidP="00C87D2D">
      <w:pPr>
        <w:numPr>
          <w:ilvl w:val="0"/>
          <w:numId w:val="4"/>
        </w:numPr>
        <w:jc w:val="both"/>
        <w:rPr>
          <w:color w:val="FF0000"/>
        </w:rPr>
      </w:pPr>
      <w:r w:rsidRPr="00C74795">
        <w:rPr>
          <w:bCs/>
        </w:rPr>
        <w:t xml:space="preserve">соблюдение изученных орфографических норм при записи собственного текста; </w:t>
      </w:r>
    </w:p>
    <w:p w:rsidR="00C87D2D" w:rsidRPr="00C74795" w:rsidRDefault="00C87D2D" w:rsidP="00C87D2D">
      <w:pPr>
        <w:numPr>
          <w:ilvl w:val="0"/>
          <w:numId w:val="4"/>
        </w:numPr>
        <w:jc w:val="both"/>
        <w:rPr>
          <w:color w:val="FF0000"/>
        </w:rPr>
      </w:pPr>
      <w:r w:rsidRPr="00C74795">
        <w:rPr>
          <w:bCs/>
        </w:rPr>
        <w:t xml:space="preserve">соблюдение изученных пунктуационных норм при записи собственного текста.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6. Совершенствование умений пользоваться словарями:  </w:t>
      </w:r>
    </w:p>
    <w:p w:rsidR="00C87D2D" w:rsidRDefault="00C87D2D" w:rsidP="00C87D2D">
      <w:pPr>
        <w:numPr>
          <w:ilvl w:val="0"/>
          <w:numId w:val="4"/>
        </w:numPr>
        <w:jc w:val="both"/>
        <w:rPr>
          <w:color w:val="FF0000"/>
        </w:rPr>
      </w:pPr>
      <w:r w:rsidRPr="00C74795">
        <w:rPr>
          <w:bCs/>
        </w:rPr>
        <w:t xml:space="preserve">использование учебных толковых словарей для определения лексического значения слова, для уточнения нормы формообразования; </w:t>
      </w:r>
    </w:p>
    <w:p w:rsidR="00C87D2D" w:rsidRDefault="00C87D2D" w:rsidP="00C87D2D">
      <w:pPr>
        <w:numPr>
          <w:ilvl w:val="0"/>
          <w:numId w:val="4"/>
        </w:numPr>
        <w:jc w:val="both"/>
        <w:rPr>
          <w:color w:val="FF0000"/>
        </w:rPr>
      </w:pPr>
      <w:r w:rsidRPr="00C74795">
        <w:rPr>
          <w:bCs/>
        </w:rPr>
        <w:t xml:space="preserve">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 </w:t>
      </w:r>
    </w:p>
    <w:p w:rsidR="00C87D2D" w:rsidRDefault="00C87D2D" w:rsidP="00C87D2D">
      <w:pPr>
        <w:numPr>
          <w:ilvl w:val="0"/>
          <w:numId w:val="4"/>
        </w:numPr>
        <w:jc w:val="both"/>
        <w:rPr>
          <w:color w:val="FF0000"/>
        </w:rPr>
      </w:pPr>
      <w:r w:rsidRPr="00C74795">
        <w:rPr>
          <w:bCs/>
        </w:rPr>
        <w:t xml:space="preserve">использование учебного орфоэпического словаря для определения нормативного произношения слова, вариантов произношения; </w:t>
      </w:r>
    </w:p>
    <w:p w:rsidR="00C87D2D" w:rsidRDefault="00C87D2D" w:rsidP="00C87D2D">
      <w:pPr>
        <w:numPr>
          <w:ilvl w:val="0"/>
          <w:numId w:val="4"/>
        </w:numPr>
        <w:jc w:val="both"/>
        <w:rPr>
          <w:color w:val="FF0000"/>
        </w:rPr>
      </w:pPr>
      <w:r w:rsidRPr="00C74795">
        <w:rPr>
          <w:bCs/>
        </w:rPr>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C87D2D" w:rsidRPr="00C74795" w:rsidRDefault="00C87D2D" w:rsidP="00C87D2D">
      <w:pPr>
        <w:numPr>
          <w:ilvl w:val="0"/>
          <w:numId w:val="4"/>
        </w:numPr>
        <w:jc w:val="both"/>
        <w:rPr>
          <w:color w:val="FF0000"/>
        </w:rPr>
      </w:pPr>
      <w:r w:rsidRPr="00C74795">
        <w:rPr>
          <w:bCs/>
        </w:rPr>
        <w:t xml:space="preserve">использование орфографических словарей для определения нормативного написания слов.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7. Совершенствование различных видов устной и письменной речевой деятельности (говорения и слушания, чтения и письма), соблюдение норм речевого этикета: </w:t>
      </w:r>
    </w:p>
    <w:p w:rsidR="00C87D2D" w:rsidRDefault="00C87D2D" w:rsidP="00C87D2D">
      <w:pPr>
        <w:numPr>
          <w:ilvl w:val="0"/>
          <w:numId w:val="4"/>
        </w:numPr>
        <w:jc w:val="both"/>
        <w:rPr>
          <w:color w:val="FF0000"/>
        </w:rPr>
      </w:pPr>
      <w:r w:rsidRPr="00C74795">
        <w:rPr>
          <w:bCs/>
        </w:rPr>
        <w:t>владение различными приемами слушания научно-познавательных и художественных текстов об истории языка и культуре русского народа;</w:t>
      </w:r>
    </w:p>
    <w:p w:rsidR="00C87D2D" w:rsidRDefault="00C87D2D" w:rsidP="00C87D2D">
      <w:pPr>
        <w:numPr>
          <w:ilvl w:val="0"/>
          <w:numId w:val="4"/>
        </w:numPr>
        <w:jc w:val="both"/>
        <w:rPr>
          <w:color w:val="FF0000"/>
        </w:rPr>
      </w:pPr>
      <w:r w:rsidRPr="00C74795">
        <w:rPr>
          <w:bCs/>
        </w:rPr>
        <w:t xml:space="preserve">владение различными видами чтения (изучающим и поисковым) научно-познавательных и художественных текстов об истории языка и культуре русского народа; </w:t>
      </w:r>
    </w:p>
    <w:p w:rsidR="00C87D2D" w:rsidRDefault="00C87D2D" w:rsidP="00C87D2D">
      <w:pPr>
        <w:numPr>
          <w:ilvl w:val="0"/>
          <w:numId w:val="4"/>
        </w:numPr>
        <w:jc w:val="both"/>
        <w:rPr>
          <w:color w:val="FF0000"/>
        </w:rPr>
      </w:pPr>
      <w:r w:rsidRPr="00C74795">
        <w:rPr>
          <w:bCs/>
        </w:rPr>
        <w:t>уместное использование коммуникативных приемов устного общения: убеждение, уговаривание, похвала, просьба, извинение, поздравление;</w:t>
      </w:r>
    </w:p>
    <w:p w:rsidR="00C87D2D" w:rsidRDefault="00C87D2D" w:rsidP="00C87D2D">
      <w:pPr>
        <w:numPr>
          <w:ilvl w:val="0"/>
          <w:numId w:val="4"/>
        </w:numPr>
        <w:jc w:val="both"/>
        <w:rPr>
          <w:color w:val="FF0000"/>
        </w:rPr>
      </w:pPr>
      <w:r w:rsidRPr="00C74795">
        <w:rPr>
          <w:bCs/>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C87D2D" w:rsidRPr="00C74795" w:rsidRDefault="00C87D2D" w:rsidP="00C87D2D">
      <w:pPr>
        <w:numPr>
          <w:ilvl w:val="0"/>
          <w:numId w:val="4"/>
        </w:numPr>
        <w:jc w:val="both"/>
        <w:rPr>
          <w:color w:val="FF0000"/>
        </w:rPr>
      </w:pPr>
      <w:r w:rsidRPr="00C74795">
        <w:rPr>
          <w:bCs/>
        </w:rPr>
        <w:t xml:space="preserve">оценивание устных и письменных речевых высказываний с точки зрения точного, уместного и выразительного словоупотребления. </w:t>
      </w:r>
    </w:p>
    <w:p w:rsidR="00C87D2D" w:rsidRDefault="00C87D2D" w:rsidP="00C87D2D">
      <w:pPr>
        <w:shd w:val="clear" w:color="auto" w:fill="FFFFFF"/>
        <w:tabs>
          <w:tab w:val="left" w:pos="3467"/>
          <w:tab w:val="center" w:pos="7582"/>
        </w:tabs>
        <w:spacing w:after="200"/>
        <w:contextualSpacing/>
        <w:jc w:val="both"/>
        <w:rPr>
          <w:bCs/>
        </w:rPr>
      </w:pPr>
      <w:r w:rsidRPr="00FB3006">
        <w:rPr>
          <w:bCs/>
        </w:rPr>
        <w:t xml:space="preserve">8. Соблюдение основных норм русского речевого этикета:  </w:t>
      </w:r>
    </w:p>
    <w:p w:rsidR="00C87D2D" w:rsidRPr="00C74795" w:rsidRDefault="00C87D2D" w:rsidP="00C87D2D">
      <w:pPr>
        <w:numPr>
          <w:ilvl w:val="0"/>
          <w:numId w:val="4"/>
        </w:numPr>
        <w:jc w:val="both"/>
        <w:rPr>
          <w:color w:val="FF0000"/>
        </w:rPr>
      </w:pPr>
      <w:r w:rsidRPr="00C74795">
        <w:rPr>
          <w:bCs/>
        </w:rPr>
        <w:t>различение этикетных форм обращения в официальной и неофициальной речевой ситуации.</w:t>
      </w:r>
    </w:p>
    <w:p w:rsidR="00C87D2D" w:rsidRDefault="00C87D2D" w:rsidP="00C87D2D">
      <w:pPr>
        <w:shd w:val="clear" w:color="auto" w:fill="FFFFFF"/>
        <w:tabs>
          <w:tab w:val="left" w:pos="3467"/>
          <w:tab w:val="center" w:pos="7582"/>
        </w:tabs>
        <w:spacing w:after="200"/>
        <w:contextualSpacing/>
        <w:jc w:val="center"/>
        <w:rPr>
          <w:b/>
          <w:bCs/>
          <w:sz w:val="32"/>
          <w:szCs w:val="32"/>
        </w:rPr>
      </w:pPr>
    </w:p>
    <w:p w:rsidR="00C87D2D" w:rsidRPr="00EA4DB3" w:rsidRDefault="00C87D2D" w:rsidP="00C87D2D">
      <w:pPr>
        <w:shd w:val="clear" w:color="auto" w:fill="FFFFFF"/>
        <w:tabs>
          <w:tab w:val="left" w:pos="3467"/>
          <w:tab w:val="center" w:pos="7582"/>
        </w:tabs>
        <w:spacing w:after="200"/>
        <w:contextualSpacing/>
        <w:jc w:val="center"/>
        <w:rPr>
          <w:sz w:val="32"/>
          <w:szCs w:val="32"/>
        </w:rPr>
      </w:pPr>
      <w:r w:rsidRPr="00EA4DB3">
        <w:rPr>
          <w:b/>
          <w:bCs/>
          <w:sz w:val="32"/>
          <w:szCs w:val="32"/>
        </w:rPr>
        <w:t xml:space="preserve">Содержание рабочей программы по </w:t>
      </w:r>
      <w:r>
        <w:rPr>
          <w:b/>
          <w:bCs/>
          <w:sz w:val="32"/>
          <w:szCs w:val="32"/>
        </w:rPr>
        <w:t>родному (русскому) языку</w:t>
      </w:r>
    </w:p>
    <w:p w:rsidR="00C87D2D" w:rsidRPr="00EA4DB3" w:rsidRDefault="00C87D2D" w:rsidP="00C87D2D">
      <w:pPr>
        <w:autoSpaceDE w:val="0"/>
        <w:autoSpaceDN w:val="0"/>
        <w:adjustRightInd w:val="0"/>
        <w:jc w:val="center"/>
        <w:rPr>
          <w:rFonts w:ascii="Times New Roman,Bold" w:hAnsi="Times New Roman,Bold" w:cs="Times New Roman,Bold"/>
          <w:b/>
          <w:bCs/>
          <w:sz w:val="32"/>
          <w:szCs w:val="32"/>
        </w:rPr>
      </w:pPr>
      <w:r>
        <w:rPr>
          <w:b/>
          <w:bCs/>
          <w:sz w:val="32"/>
          <w:szCs w:val="32"/>
        </w:rPr>
        <w:lastRenderedPageBreak/>
        <w:t>2</w:t>
      </w:r>
      <w:r w:rsidRPr="00EA4DB3">
        <w:rPr>
          <w:b/>
          <w:bCs/>
          <w:sz w:val="32"/>
          <w:szCs w:val="32"/>
        </w:rPr>
        <w:t xml:space="preserve"> класс</w:t>
      </w:r>
      <w:r w:rsidRPr="00EA4DB3">
        <w:rPr>
          <w:rFonts w:ascii="Times New Roman,Bold" w:hAnsi="Times New Roman,Bold" w:cs="Times New Roman,Bold"/>
          <w:b/>
          <w:bCs/>
          <w:sz w:val="32"/>
          <w:szCs w:val="32"/>
        </w:rPr>
        <w:t xml:space="preserve"> </w:t>
      </w:r>
    </w:p>
    <w:p w:rsidR="00C87D2D" w:rsidRPr="00C87D2D" w:rsidRDefault="00C87D2D" w:rsidP="00C87D2D">
      <w:pPr>
        <w:pStyle w:val="30"/>
        <w:keepNext/>
        <w:keepLines/>
        <w:shd w:val="clear" w:color="auto" w:fill="auto"/>
        <w:spacing w:after="0"/>
        <w:ind w:left="0"/>
        <w:jc w:val="both"/>
        <w:rPr>
          <w:rFonts w:ascii="Times New Roman" w:hAnsi="Times New Roman" w:cs="Times New Roman"/>
          <w:sz w:val="28"/>
          <w:szCs w:val="28"/>
        </w:rPr>
      </w:pPr>
      <w:r w:rsidRPr="00C87D2D">
        <w:rPr>
          <w:rFonts w:ascii="Times New Roman" w:hAnsi="Times New Roman" w:cs="Times New Roman"/>
          <w:bCs w:val="0"/>
          <w:sz w:val="28"/>
          <w:szCs w:val="28"/>
        </w:rPr>
        <w:t>Раздел 1.</w:t>
      </w:r>
      <w:r w:rsidRPr="00C87D2D">
        <w:rPr>
          <w:rFonts w:ascii="Times New Roman" w:hAnsi="Times New Roman" w:cs="Times New Roman"/>
          <w:b w:val="0"/>
          <w:bCs w:val="0"/>
          <w:sz w:val="28"/>
          <w:szCs w:val="28"/>
        </w:rPr>
        <w:t xml:space="preserve"> </w:t>
      </w:r>
      <w:r w:rsidRPr="00C87D2D">
        <w:rPr>
          <w:rFonts w:ascii="Times New Roman" w:hAnsi="Times New Roman" w:cs="Times New Roman"/>
          <w:sz w:val="28"/>
          <w:szCs w:val="28"/>
        </w:rPr>
        <w:t xml:space="preserve">Русский язык: прошлое и настоящее </w:t>
      </w:r>
    </w:p>
    <w:p w:rsidR="00C87D2D" w:rsidRPr="00C87D2D" w:rsidRDefault="00C87D2D" w:rsidP="00C87D2D">
      <w:pPr>
        <w:ind w:firstLine="709"/>
        <w:jc w:val="both"/>
      </w:pPr>
      <w:r w:rsidRPr="00C87D2D">
        <w:t xml:space="preserve">Лексика. Лексическое значение слова.  </w:t>
      </w:r>
    </w:p>
    <w:p w:rsidR="00C87D2D" w:rsidRPr="00C87D2D" w:rsidRDefault="00C87D2D" w:rsidP="00C87D2D">
      <w:pPr>
        <w:ind w:firstLine="709"/>
        <w:jc w:val="both"/>
      </w:pPr>
      <w:r w:rsidRPr="00C87D2D">
        <w:t xml:space="preserve">Слова, называющие игры, забавы, игрушки (например, городки, салочки, салазки, санки, волчок, свистулька).  </w:t>
      </w:r>
    </w:p>
    <w:p w:rsidR="00C87D2D" w:rsidRPr="00C87D2D" w:rsidRDefault="00C87D2D" w:rsidP="00C87D2D">
      <w:pPr>
        <w:ind w:firstLine="709"/>
        <w:jc w:val="both"/>
      </w:pPr>
      <w:r w:rsidRPr="00C87D2D">
        <w:t xml:space="preserve">Слова, называющие предметы традиционного русского быта: </w:t>
      </w:r>
    </w:p>
    <w:p w:rsidR="00C87D2D" w:rsidRPr="00C87D2D" w:rsidRDefault="00C87D2D" w:rsidP="00C87D2D">
      <w:pPr>
        <w:jc w:val="both"/>
      </w:pPr>
      <w:r w:rsidRPr="00C87D2D">
        <w:t xml:space="preserve">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 </w:t>
      </w:r>
    </w:p>
    <w:p w:rsidR="00C87D2D" w:rsidRPr="00C87D2D" w:rsidRDefault="00C87D2D" w:rsidP="00C87D2D">
      <w:pPr>
        <w:jc w:val="both"/>
      </w:pPr>
      <w:r w:rsidRPr="00C87D2D">
        <w:t xml:space="preserve">3) слова, называющие то, во что раньше одевались дети (например, шубейка, тулуп, шапка, валенки, сарафан, рубаха, лапти).  </w:t>
      </w:r>
    </w:p>
    <w:p w:rsidR="00C87D2D" w:rsidRPr="00C87D2D" w:rsidRDefault="00C87D2D" w:rsidP="00C87D2D">
      <w:pPr>
        <w:ind w:firstLine="709"/>
        <w:jc w:val="both"/>
      </w:pPr>
      <w:r w:rsidRPr="00C87D2D">
        <w:t>Фразеология. 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
    <w:p w:rsidR="00C87D2D" w:rsidRPr="00C87D2D" w:rsidRDefault="00C87D2D" w:rsidP="00C87D2D">
      <w:pPr>
        <w:pStyle w:val="1"/>
        <w:shd w:val="clear" w:color="auto" w:fill="auto"/>
        <w:spacing w:line="240" w:lineRule="auto"/>
        <w:ind w:firstLine="0"/>
        <w:rPr>
          <w:rFonts w:ascii="Times New Roman" w:hAnsi="Times New Roman" w:cs="Times New Roman"/>
          <w:b/>
          <w:bCs/>
        </w:rPr>
      </w:pPr>
    </w:p>
    <w:p w:rsidR="00C87D2D" w:rsidRPr="00C87D2D" w:rsidRDefault="00C87D2D" w:rsidP="00C87D2D">
      <w:pPr>
        <w:pStyle w:val="1"/>
        <w:shd w:val="clear" w:color="auto" w:fill="auto"/>
        <w:spacing w:line="240" w:lineRule="auto"/>
        <w:ind w:firstLine="0"/>
        <w:rPr>
          <w:rFonts w:ascii="Times New Roman" w:hAnsi="Times New Roman" w:cs="Times New Roman"/>
          <w:sz w:val="24"/>
          <w:szCs w:val="24"/>
        </w:rPr>
      </w:pPr>
      <w:r w:rsidRPr="00C87D2D">
        <w:rPr>
          <w:rFonts w:ascii="Times New Roman" w:hAnsi="Times New Roman" w:cs="Times New Roman"/>
          <w:b/>
          <w:bCs/>
        </w:rPr>
        <w:t xml:space="preserve">Раздел 2. Слова, слова, слова. </w:t>
      </w:r>
      <w:r w:rsidRPr="00C87D2D">
        <w:rPr>
          <w:rFonts w:ascii="Times New Roman" w:hAnsi="Times New Roman" w:cs="Times New Roman"/>
          <w:b/>
          <w:bCs/>
          <w:sz w:val="24"/>
          <w:szCs w:val="24"/>
        </w:rPr>
        <w:t xml:space="preserve">Язык в действии </w:t>
      </w:r>
    </w:p>
    <w:p w:rsidR="00C87D2D" w:rsidRPr="00C87D2D" w:rsidRDefault="00C87D2D" w:rsidP="00C87D2D">
      <w:pPr>
        <w:pStyle w:val="1"/>
        <w:shd w:val="clear" w:color="auto" w:fill="auto"/>
        <w:spacing w:line="240" w:lineRule="auto"/>
        <w:ind w:firstLine="709"/>
        <w:rPr>
          <w:rFonts w:ascii="Times New Roman" w:hAnsi="Times New Roman" w:cs="Times New Roman"/>
          <w:sz w:val="24"/>
          <w:szCs w:val="24"/>
        </w:rPr>
      </w:pPr>
      <w:r w:rsidRPr="00C87D2D">
        <w:rPr>
          <w:rFonts w:ascii="Times New Roman" w:hAnsi="Times New Roman" w:cs="Times New Roman"/>
          <w:sz w:val="24"/>
          <w:szCs w:val="24"/>
        </w:rPr>
        <w:t xml:space="preserve">Фонетика и орфоэпия.  </w:t>
      </w:r>
    </w:p>
    <w:p w:rsidR="00C87D2D" w:rsidRPr="00C87D2D" w:rsidRDefault="00C87D2D" w:rsidP="00C87D2D">
      <w:pPr>
        <w:pStyle w:val="1"/>
        <w:shd w:val="clear" w:color="auto" w:fill="auto"/>
        <w:spacing w:line="240" w:lineRule="auto"/>
        <w:ind w:firstLine="709"/>
        <w:rPr>
          <w:rFonts w:ascii="Times New Roman" w:hAnsi="Times New Roman" w:cs="Times New Roman"/>
          <w:sz w:val="24"/>
          <w:szCs w:val="24"/>
        </w:rPr>
      </w:pPr>
      <w:r w:rsidRPr="00C87D2D">
        <w:rPr>
          <w:rFonts w:ascii="Times New Roman" w:hAnsi="Times New Roman" w:cs="Times New Roman"/>
          <w:sz w:val="24"/>
          <w:szCs w:val="24"/>
        </w:rPr>
        <w:t xml:space="preserve">Как правильно произносить слова (пропедевтическая работа по предупреждению ошибок в произношении слов в речи).  </w:t>
      </w:r>
    </w:p>
    <w:p w:rsidR="00C87D2D" w:rsidRPr="00C87D2D" w:rsidRDefault="00C87D2D" w:rsidP="00C87D2D">
      <w:pPr>
        <w:pStyle w:val="1"/>
        <w:shd w:val="clear" w:color="auto" w:fill="auto"/>
        <w:spacing w:line="240" w:lineRule="auto"/>
        <w:ind w:firstLine="709"/>
        <w:rPr>
          <w:rFonts w:ascii="Times New Roman" w:hAnsi="Times New Roman" w:cs="Times New Roman"/>
          <w:sz w:val="24"/>
          <w:szCs w:val="24"/>
        </w:rPr>
      </w:pPr>
      <w:r w:rsidRPr="00C87D2D">
        <w:rPr>
          <w:rFonts w:ascii="Times New Roman" w:hAnsi="Times New Roman" w:cs="Times New Roman"/>
          <w:sz w:val="24"/>
          <w:szCs w:val="24"/>
        </w:rPr>
        <w:t>Смыслоразличительная роль ударения. Наблюдение за изменением места ударения в поэтическом тексте. Работа со словарем ударений.</w:t>
      </w:r>
    </w:p>
    <w:p w:rsidR="00C87D2D" w:rsidRPr="00C87D2D" w:rsidRDefault="00C87D2D" w:rsidP="00C87D2D">
      <w:pPr>
        <w:pStyle w:val="1"/>
        <w:shd w:val="clear" w:color="auto" w:fill="auto"/>
        <w:spacing w:line="240" w:lineRule="auto"/>
        <w:ind w:firstLine="709"/>
        <w:rPr>
          <w:rFonts w:ascii="Times New Roman" w:hAnsi="Times New Roman" w:cs="Times New Roman"/>
          <w:sz w:val="24"/>
          <w:szCs w:val="24"/>
        </w:rPr>
      </w:pPr>
      <w:r w:rsidRPr="00C87D2D">
        <w:rPr>
          <w:rFonts w:ascii="Times New Roman" w:hAnsi="Times New Roman" w:cs="Times New Roman"/>
          <w:sz w:val="24"/>
          <w:szCs w:val="24"/>
        </w:rPr>
        <w:t xml:space="preserve">Разные способы толкования значения слов. Наблюдение за сочетаемостью слов.      </w:t>
      </w:r>
    </w:p>
    <w:p w:rsidR="00C87D2D" w:rsidRPr="00C87D2D" w:rsidRDefault="00C87D2D" w:rsidP="00C87D2D">
      <w:pPr>
        <w:pStyle w:val="1"/>
        <w:shd w:val="clear" w:color="auto" w:fill="auto"/>
        <w:spacing w:line="240" w:lineRule="auto"/>
        <w:ind w:firstLine="0"/>
        <w:rPr>
          <w:rFonts w:ascii="Times New Roman" w:hAnsi="Times New Roman" w:cs="Times New Roman"/>
          <w:sz w:val="24"/>
          <w:szCs w:val="24"/>
        </w:rPr>
      </w:pPr>
    </w:p>
    <w:p w:rsidR="00C87D2D" w:rsidRPr="00C87D2D" w:rsidRDefault="00C87D2D" w:rsidP="00C87D2D">
      <w:pPr>
        <w:pStyle w:val="1"/>
        <w:shd w:val="clear" w:color="auto" w:fill="auto"/>
        <w:spacing w:line="240" w:lineRule="auto"/>
        <w:ind w:firstLine="0"/>
        <w:rPr>
          <w:rFonts w:ascii="Times New Roman" w:hAnsi="Times New Roman" w:cs="Times New Roman"/>
          <w:sz w:val="24"/>
          <w:szCs w:val="24"/>
        </w:rPr>
      </w:pPr>
      <w:r w:rsidRPr="00C87D2D">
        <w:rPr>
          <w:rFonts w:ascii="Times New Roman" w:hAnsi="Times New Roman" w:cs="Times New Roman"/>
          <w:b/>
          <w:bCs/>
        </w:rPr>
        <w:t xml:space="preserve">Раздел 3. </w:t>
      </w:r>
      <w:r w:rsidRPr="00C87D2D">
        <w:rPr>
          <w:rFonts w:ascii="Times New Roman" w:hAnsi="Times New Roman" w:cs="Times New Roman"/>
          <w:b/>
          <w:bCs/>
          <w:sz w:val="24"/>
          <w:szCs w:val="24"/>
        </w:rPr>
        <w:t xml:space="preserve">Секреты речи и текста </w:t>
      </w:r>
    </w:p>
    <w:p w:rsidR="00C87D2D" w:rsidRPr="00C87D2D" w:rsidRDefault="00C87D2D" w:rsidP="00C87D2D">
      <w:pPr>
        <w:ind w:firstLine="709"/>
        <w:jc w:val="both"/>
        <w:rPr>
          <w:bCs/>
        </w:rPr>
      </w:pPr>
      <w:r w:rsidRPr="00C87D2D">
        <w:rPr>
          <w:bCs/>
        </w:rPr>
        <w:t xml:space="preserve">Культура речи. Особенности русского речевого этикета. Устойчивые этикетные выражения в учебно-научной коммуникации: формы обращения; использование обращения ты и вы.  </w:t>
      </w:r>
    </w:p>
    <w:p w:rsidR="00C87D2D" w:rsidRPr="00C87D2D" w:rsidRDefault="00C87D2D" w:rsidP="00C87D2D">
      <w:pPr>
        <w:ind w:firstLine="709"/>
        <w:jc w:val="both"/>
        <w:rPr>
          <w:bCs/>
        </w:rPr>
      </w:pPr>
      <w:r w:rsidRPr="00C87D2D">
        <w:rPr>
          <w:bCs/>
        </w:rPr>
        <w:t xml:space="preserve">Устный ответ как жанр монологической устной учебно-научной речи. Различные виды ответов: развернутый ответ, ответ-добавление (на практическом уровне).  </w:t>
      </w:r>
    </w:p>
    <w:p w:rsidR="00C87D2D" w:rsidRPr="00C87D2D" w:rsidRDefault="00C87D2D" w:rsidP="00C87D2D">
      <w:pPr>
        <w:ind w:firstLine="709"/>
        <w:jc w:val="both"/>
        <w:rPr>
          <w:bCs/>
        </w:rPr>
      </w:pPr>
      <w:r w:rsidRPr="00C87D2D">
        <w:rPr>
          <w:bCs/>
        </w:rPr>
        <w:t xml:space="preserve">Связь предложений в тексте. Практическое овладение средствами связи: лексический повтор, местоименный повтор.  Создание текстов-повествований: заметки о посещении музеев; повествование об участии в народных праздниках.  </w:t>
      </w:r>
    </w:p>
    <w:p w:rsidR="00C87D2D" w:rsidRPr="00C87D2D" w:rsidRDefault="00C87D2D" w:rsidP="00C87D2D">
      <w:pPr>
        <w:ind w:firstLine="709"/>
        <w:jc w:val="both"/>
        <w:rPr>
          <w:bCs/>
        </w:rPr>
      </w:pPr>
      <w:r w:rsidRPr="00C87D2D">
        <w:rPr>
          <w:bCs/>
        </w:rPr>
        <w:t xml:space="preserve">Создание текста: развёрнутое толкование значения слова.  </w:t>
      </w:r>
    </w:p>
    <w:p w:rsidR="00C87D2D" w:rsidRPr="00C87D2D" w:rsidRDefault="00C87D2D" w:rsidP="00C87D2D">
      <w:pPr>
        <w:shd w:val="clear" w:color="auto" w:fill="FFFFFF"/>
        <w:spacing w:after="200"/>
        <w:contextualSpacing/>
        <w:jc w:val="both"/>
        <w:rPr>
          <w:b/>
          <w:bCs/>
          <w:sz w:val="28"/>
          <w:szCs w:val="28"/>
        </w:rPr>
      </w:pPr>
    </w:p>
    <w:p w:rsidR="00C87D2D" w:rsidRPr="00C87D2D" w:rsidRDefault="00C87D2D" w:rsidP="00C87D2D">
      <w:pPr>
        <w:shd w:val="clear" w:color="auto" w:fill="FFFFFF"/>
        <w:spacing w:after="200"/>
        <w:contextualSpacing/>
        <w:jc w:val="both"/>
        <w:rPr>
          <w:b/>
          <w:bCs/>
          <w:sz w:val="28"/>
          <w:szCs w:val="28"/>
        </w:rPr>
      </w:pPr>
    </w:p>
    <w:p w:rsidR="00C87D2D" w:rsidRPr="00C87D2D" w:rsidRDefault="00C87D2D" w:rsidP="00C87D2D">
      <w:pPr>
        <w:autoSpaceDE w:val="0"/>
        <w:autoSpaceDN w:val="0"/>
        <w:adjustRightInd w:val="0"/>
        <w:spacing w:line="276" w:lineRule="auto"/>
        <w:jc w:val="center"/>
        <w:rPr>
          <w:rFonts w:eastAsia="Calibri"/>
          <w:b/>
          <w:sz w:val="28"/>
          <w:szCs w:val="28"/>
        </w:rPr>
      </w:pPr>
      <w:r w:rsidRPr="00C87D2D">
        <w:rPr>
          <w:b/>
          <w:sz w:val="28"/>
          <w:szCs w:val="28"/>
        </w:rPr>
        <w:t>Календарно-тематическое планирование</w:t>
      </w:r>
    </w:p>
    <w:p w:rsidR="00C87D2D" w:rsidRPr="00C87D2D" w:rsidRDefault="00C87D2D" w:rsidP="00C87D2D">
      <w:pPr>
        <w:autoSpaceDE w:val="0"/>
        <w:autoSpaceDN w:val="0"/>
        <w:adjustRightInd w:val="0"/>
        <w:spacing w:line="276" w:lineRule="auto"/>
        <w:jc w:val="center"/>
        <w:rPr>
          <w:b/>
          <w:sz w:val="28"/>
          <w:szCs w:val="28"/>
        </w:rPr>
      </w:pPr>
      <w:r w:rsidRPr="00C87D2D">
        <w:rPr>
          <w:b/>
          <w:sz w:val="28"/>
          <w:szCs w:val="28"/>
        </w:rPr>
        <w:lastRenderedPageBreak/>
        <w:t>2 класс</w:t>
      </w:r>
    </w:p>
    <w:tbl>
      <w:tblPr>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872"/>
        <w:gridCol w:w="2792"/>
        <w:gridCol w:w="3969"/>
        <w:gridCol w:w="4394"/>
        <w:gridCol w:w="2268"/>
        <w:gridCol w:w="776"/>
      </w:tblGrid>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 п/п</w:t>
            </w:r>
          </w:p>
        </w:tc>
        <w:tc>
          <w:tcPr>
            <w:tcW w:w="872" w:type="dxa"/>
            <w:shd w:val="clear" w:color="auto" w:fill="auto"/>
          </w:tcPr>
          <w:p w:rsidR="00C87D2D" w:rsidRPr="00C87D2D" w:rsidRDefault="00C87D2D" w:rsidP="00C87D2D">
            <w:pPr>
              <w:jc w:val="center"/>
              <w:rPr>
                <w:b/>
                <w:sz w:val="22"/>
                <w:szCs w:val="22"/>
              </w:rPr>
            </w:pPr>
            <w:r w:rsidRPr="00C87D2D">
              <w:rPr>
                <w:b/>
                <w:sz w:val="22"/>
                <w:szCs w:val="22"/>
              </w:rPr>
              <w:t>Кол-во часов</w:t>
            </w:r>
          </w:p>
        </w:tc>
        <w:tc>
          <w:tcPr>
            <w:tcW w:w="2792" w:type="dxa"/>
            <w:shd w:val="clear" w:color="auto" w:fill="auto"/>
          </w:tcPr>
          <w:p w:rsidR="00C87D2D" w:rsidRPr="00C87D2D" w:rsidRDefault="00C87D2D" w:rsidP="00C87D2D">
            <w:pPr>
              <w:jc w:val="center"/>
              <w:rPr>
                <w:b/>
                <w:sz w:val="22"/>
                <w:szCs w:val="22"/>
              </w:rPr>
            </w:pPr>
            <w:r w:rsidRPr="00C87D2D">
              <w:rPr>
                <w:b/>
                <w:sz w:val="22"/>
                <w:szCs w:val="22"/>
              </w:rPr>
              <w:t>Название раздела, темы</w:t>
            </w:r>
          </w:p>
        </w:tc>
        <w:tc>
          <w:tcPr>
            <w:tcW w:w="3969" w:type="dxa"/>
            <w:shd w:val="clear" w:color="auto" w:fill="auto"/>
          </w:tcPr>
          <w:p w:rsidR="00C87D2D" w:rsidRPr="00C87D2D" w:rsidRDefault="00C87D2D" w:rsidP="00C87D2D">
            <w:pPr>
              <w:jc w:val="center"/>
              <w:rPr>
                <w:b/>
                <w:sz w:val="22"/>
                <w:szCs w:val="22"/>
              </w:rPr>
            </w:pPr>
            <w:r w:rsidRPr="00C87D2D">
              <w:rPr>
                <w:b/>
                <w:sz w:val="22"/>
                <w:szCs w:val="22"/>
              </w:rPr>
              <w:t>Основные теоретические сведения, практические умения</w:t>
            </w:r>
          </w:p>
        </w:tc>
        <w:tc>
          <w:tcPr>
            <w:tcW w:w="4394" w:type="dxa"/>
            <w:shd w:val="clear" w:color="auto" w:fill="auto"/>
          </w:tcPr>
          <w:p w:rsidR="00C87D2D" w:rsidRPr="00C87D2D" w:rsidRDefault="00C87D2D" w:rsidP="00C87D2D">
            <w:pPr>
              <w:jc w:val="center"/>
              <w:rPr>
                <w:b/>
                <w:sz w:val="22"/>
                <w:szCs w:val="22"/>
              </w:rPr>
            </w:pPr>
            <w:r w:rsidRPr="00C87D2D">
              <w:rPr>
                <w:b/>
                <w:sz w:val="22"/>
                <w:szCs w:val="22"/>
              </w:rPr>
              <w:t>Планируемые результаты</w:t>
            </w:r>
          </w:p>
          <w:p w:rsidR="00C87D2D" w:rsidRPr="00C87D2D" w:rsidRDefault="00C87D2D" w:rsidP="00C87D2D">
            <w:pPr>
              <w:jc w:val="center"/>
              <w:rPr>
                <w:b/>
                <w:sz w:val="22"/>
                <w:szCs w:val="22"/>
              </w:rPr>
            </w:pPr>
            <w:r w:rsidRPr="00C87D2D">
              <w:rPr>
                <w:b/>
                <w:sz w:val="22"/>
                <w:szCs w:val="22"/>
              </w:rPr>
              <w:t>(формируемые УУД)</w:t>
            </w:r>
          </w:p>
        </w:tc>
        <w:tc>
          <w:tcPr>
            <w:tcW w:w="2268" w:type="dxa"/>
            <w:shd w:val="clear" w:color="auto" w:fill="auto"/>
          </w:tcPr>
          <w:p w:rsidR="00C87D2D" w:rsidRPr="00C87D2D" w:rsidRDefault="00C87D2D" w:rsidP="00C87D2D">
            <w:pPr>
              <w:jc w:val="center"/>
              <w:rPr>
                <w:b/>
                <w:sz w:val="22"/>
                <w:szCs w:val="22"/>
              </w:rPr>
            </w:pPr>
            <w:r w:rsidRPr="00C87D2D">
              <w:rPr>
                <w:b/>
                <w:sz w:val="22"/>
                <w:szCs w:val="22"/>
              </w:rPr>
              <w:t xml:space="preserve">Примечание </w:t>
            </w:r>
          </w:p>
          <w:p w:rsidR="00C87D2D" w:rsidRPr="00C87D2D" w:rsidRDefault="00C87D2D" w:rsidP="00C87D2D">
            <w:pPr>
              <w:jc w:val="center"/>
              <w:rPr>
                <w:b/>
                <w:sz w:val="22"/>
                <w:szCs w:val="22"/>
              </w:rPr>
            </w:pPr>
            <w:r w:rsidRPr="00C87D2D">
              <w:rPr>
                <w:b/>
                <w:sz w:val="22"/>
                <w:szCs w:val="22"/>
              </w:rPr>
              <w:t>(словарь, ЭОР, оборудование и т.д.)</w:t>
            </w:r>
          </w:p>
        </w:tc>
        <w:tc>
          <w:tcPr>
            <w:tcW w:w="776" w:type="dxa"/>
            <w:shd w:val="clear" w:color="auto" w:fill="auto"/>
          </w:tcPr>
          <w:p w:rsidR="00C87D2D" w:rsidRPr="00C87D2D" w:rsidRDefault="00C87D2D" w:rsidP="00C87D2D">
            <w:pPr>
              <w:jc w:val="center"/>
              <w:rPr>
                <w:sz w:val="22"/>
                <w:szCs w:val="22"/>
              </w:rPr>
            </w:pPr>
            <w:r w:rsidRPr="00C87D2D">
              <w:rPr>
                <w:b/>
                <w:sz w:val="22"/>
                <w:szCs w:val="22"/>
              </w:rPr>
              <w:t>Дата</w:t>
            </w:r>
          </w:p>
        </w:tc>
      </w:tr>
      <w:tr w:rsidR="00C87D2D" w:rsidRPr="00C87D2D" w:rsidTr="00D877F1">
        <w:tc>
          <w:tcPr>
            <w:tcW w:w="697" w:type="dxa"/>
            <w:shd w:val="clear" w:color="auto" w:fill="auto"/>
          </w:tcPr>
          <w:p w:rsidR="00C87D2D" w:rsidRPr="00C87D2D" w:rsidRDefault="00C87D2D" w:rsidP="00C87D2D">
            <w:pPr>
              <w:jc w:val="center"/>
              <w:rPr>
                <w:b/>
                <w:sz w:val="28"/>
                <w:szCs w:val="28"/>
                <w:lang w:val="en-US"/>
              </w:rPr>
            </w:pPr>
            <w:r w:rsidRPr="00C87D2D">
              <w:rPr>
                <w:b/>
                <w:sz w:val="28"/>
                <w:szCs w:val="28"/>
                <w:lang w:val="en-US"/>
              </w:rPr>
              <w:t>I</w:t>
            </w:r>
          </w:p>
        </w:tc>
        <w:tc>
          <w:tcPr>
            <w:tcW w:w="872" w:type="dxa"/>
            <w:shd w:val="clear" w:color="auto" w:fill="auto"/>
          </w:tcPr>
          <w:p w:rsidR="00C87D2D" w:rsidRPr="00C87D2D" w:rsidRDefault="00C87D2D" w:rsidP="00C87D2D">
            <w:pPr>
              <w:jc w:val="center"/>
              <w:rPr>
                <w:b/>
                <w:sz w:val="28"/>
                <w:szCs w:val="28"/>
              </w:rPr>
            </w:pPr>
            <w:r w:rsidRPr="00C87D2D">
              <w:rPr>
                <w:b/>
                <w:sz w:val="28"/>
                <w:szCs w:val="28"/>
              </w:rPr>
              <w:t>7</w:t>
            </w:r>
          </w:p>
        </w:tc>
        <w:tc>
          <w:tcPr>
            <w:tcW w:w="13423" w:type="dxa"/>
            <w:gridSpan w:val="4"/>
            <w:shd w:val="clear" w:color="auto" w:fill="auto"/>
          </w:tcPr>
          <w:p w:rsidR="00C87D2D" w:rsidRPr="00C87D2D" w:rsidRDefault="00C87D2D" w:rsidP="00C87D2D">
            <w:pPr>
              <w:jc w:val="center"/>
              <w:rPr>
                <w:b/>
                <w:sz w:val="28"/>
                <w:szCs w:val="28"/>
              </w:rPr>
            </w:pPr>
            <w:r w:rsidRPr="00C87D2D">
              <w:rPr>
                <w:b/>
                <w:bCs/>
                <w:sz w:val="28"/>
                <w:szCs w:val="28"/>
              </w:rPr>
              <w:t>Русский язык: прошлое и настоящее</w:t>
            </w:r>
          </w:p>
        </w:tc>
        <w:tc>
          <w:tcPr>
            <w:tcW w:w="776" w:type="dxa"/>
            <w:shd w:val="clear" w:color="auto" w:fill="auto"/>
          </w:tcPr>
          <w:p w:rsidR="00C87D2D" w:rsidRPr="00C87D2D" w:rsidRDefault="00C87D2D" w:rsidP="00C87D2D">
            <w:pPr>
              <w:jc w:val="center"/>
              <w:rPr>
                <w:b/>
                <w:sz w:val="28"/>
                <w:szCs w:val="28"/>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suppressAutoHyphens/>
              <w:snapToGrid w:val="0"/>
              <w:jc w:val="both"/>
              <w:rPr>
                <w:sz w:val="22"/>
                <w:szCs w:val="22"/>
                <w:lang w:eastAsia="ar-SA"/>
              </w:rPr>
            </w:pPr>
            <w:r w:rsidRPr="00C87D2D">
              <w:rPr>
                <w:sz w:val="22"/>
                <w:szCs w:val="22"/>
                <w:lang w:eastAsia="ar-SA"/>
              </w:rPr>
              <w:t>Техника безопасности на уроках родного (русского) языка.</w:t>
            </w:r>
          </w:p>
          <w:p w:rsidR="00C87D2D" w:rsidRPr="00C87D2D" w:rsidRDefault="00C87D2D" w:rsidP="00C87D2D">
            <w:pPr>
              <w:jc w:val="both"/>
              <w:rPr>
                <w:sz w:val="22"/>
                <w:szCs w:val="22"/>
                <w:lang w:eastAsia="ar-SA"/>
              </w:rPr>
            </w:pPr>
            <w:r w:rsidRPr="00C87D2D">
              <w:rPr>
                <w:sz w:val="22"/>
                <w:szCs w:val="22"/>
                <w:lang w:eastAsia="ar-SA"/>
              </w:rPr>
              <w:t>По одёжке встречают…</w:t>
            </w:r>
          </w:p>
        </w:tc>
        <w:tc>
          <w:tcPr>
            <w:tcW w:w="3969" w:type="dxa"/>
            <w:shd w:val="clear" w:color="auto" w:fill="auto"/>
          </w:tcPr>
          <w:p w:rsidR="00C87D2D" w:rsidRPr="00C87D2D" w:rsidRDefault="00C87D2D" w:rsidP="00C87D2D">
            <w:pPr>
              <w:autoSpaceDE w:val="0"/>
              <w:autoSpaceDN w:val="0"/>
              <w:adjustRightInd w:val="0"/>
              <w:spacing w:line="252" w:lineRule="auto"/>
              <w:jc w:val="both"/>
              <w:rPr>
                <w:sz w:val="22"/>
                <w:szCs w:val="22"/>
              </w:rPr>
            </w:pPr>
            <w:r w:rsidRPr="00C87D2D">
              <w:rPr>
                <w:sz w:val="22"/>
                <w:szCs w:val="22"/>
              </w:rPr>
              <w:t>Слова, называющие то, во что раньше одевались дети (например, шубейка, тулуп, шапка, валенки, сарафан, рубаха, лапти). Слова, называющие предметы традиционного русского быта.</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w:t>
            </w:r>
            <w:r w:rsidRPr="00C87D2D">
              <w:rPr>
                <w:bCs/>
                <w:sz w:val="22"/>
                <w:szCs w:val="22"/>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осознаёт познавательную задачу, воспринимает её на слух, решает её (под руководством учителя или самостоятельно).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слушает собеседника и понимает речь других. </w:t>
            </w:r>
          </w:p>
          <w:p w:rsidR="00C87D2D" w:rsidRPr="00C87D2D" w:rsidRDefault="00C87D2D" w:rsidP="00C87D2D">
            <w:pPr>
              <w:widowControl w:val="0"/>
              <w:shd w:val="clear" w:color="auto" w:fill="FFFFFF"/>
              <w:jc w:val="both"/>
              <w:rPr>
                <w:rFonts w:eastAsia="Calibri"/>
                <w:b/>
                <w:sz w:val="22"/>
                <w:szCs w:val="22"/>
                <w:lang w:eastAsia="en-US"/>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sz w:val="22"/>
                <w:szCs w:val="22"/>
              </w:rPr>
              <w:t>принимает и сохраняет цель и учебную задачу.</w:t>
            </w:r>
            <w:r w:rsidRPr="00C87D2D">
              <w:rPr>
                <w:rFonts w:eastAsia="Calibri"/>
                <w:b/>
                <w:sz w:val="22"/>
                <w:szCs w:val="22"/>
                <w:lang w:eastAsia="en-US"/>
              </w:rPr>
              <w:t xml:space="preserve">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Имеет</w:t>
            </w:r>
            <w:r w:rsidRPr="00C87D2D">
              <w:rPr>
                <w:rFonts w:eastAsia="Calibri"/>
                <w:sz w:val="22"/>
                <w:szCs w:val="22"/>
                <w:lang w:eastAsia="en-US"/>
              </w:rPr>
              <w:t xml:space="preserve"> представление о своей этнической принадлежности.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§1</w:t>
            </w:r>
          </w:p>
          <w:p w:rsidR="00C87D2D" w:rsidRPr="00C87D2D" w:rsidRDefault="00C87D2D" w:rsidP="00C87D2D">
            <w:pPr>
              <w:suppressAutoHyphens/>
              <w:snapToGrid w:val="0"/>
              <w:jc w:val="center"/>
              <w:rPr>
                <w:sz w:val="22"/>
                <w:szCs w:val="22"/>
                <w:lang w:eastAsia="ar-SA"/>
              </w:rPr>
            </w:pPr>
          </w:p>
          <w:p w:rsidR="00C87D2D" w:rsidRPr="00C87D2D" w:rsidRDefault="00C87D2D" w:rsidP="00C87D2D">
            <w:pPr>
              <w:suppressAutoHyphens/>
              <w:snapToGrid w:val="0"/>
              <w:jc w:val="center"/>
              <w:rPr>
                <w:sz w:val="22"/>
                <w:szCs w:val="22"/>
                <w:lang w:eastAsia="ar-SA"/>
              </w:rPr>
            </w:pPr>
            <w:r w:rsidRPr="00C87D2D">
              <w:rPr>
                <w:sz w:val="22"/>
                <w:szCs w:val="22"/>
                <w:lang w:eastAsia="ar-SA"/>
              </w:rPr>
              <w:t xml:space="preserve">диафильм </w:t>
            </w:r>
            <w:hyperlink r:id="rId6" w:history="1">
              <w:r w:rsidRPr="00C87D2D">
                <w:rPr>
                  <w:sz w:val="22"/>
                  <w:szCs w:val="22"/>
                  <w:u w:val="single"/>
                  <w:lang w:eastAsia="ar-SA"/>
                </w:rPr>
                <w:t>https://clck.ru/NQar8</w:t>
              </w:r>
            </w:hyperlink>
          </w:p>
          <w:p w:rsidR="00C87D2D" w:rsidRPr="00C87D2D" w:rsidRDefault="00C87D2D" w:rsidP="00C87D2D">
            <w:pPr>
              <w:suppressAutoHyphens/>
              <w:snapToGrid w:val="0"/>
              <w:jc w:val="center"/>
              <w:rPr>
                <w:sz w:val="22"/>
                <w:szCs w:val="22"/>
                <w:lang w:eastAsia="ar-SA"/>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2.</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Урок-игра.</w:t>
            </w:r>
          </w:p>
          <w:p w:rsidR="00C87D2D" w:rsidRPr="00C87D2D" w:rsidRDefault="00C87D2D" w:rsidP="00C87D2D">
            <w:pPr>
              <w:jc w:val="both"/>
              <w:rPr>
                <w:sz w:val="22"/>
                <w:szCs w:val="22"/>
              </w:rPr>
            </w:pPr>
            <w:r w:rsidRPr="00C87D2D">
              <w:rPr>
                <w:sz w:val="22"/>
                <w:szCs w:val="22"/>
              </w:rPr>
              <w:t>Ржаной хлебушко калачу дедушка.</w:t>
            </w:r>
          </w:p>
        </w:tc>
        <w:tc>
          <w:tcPr>
            <w:tcW w:w="3969" w:type="dxa"/>
            <w:shd w:val="clear" w:color="auto" w:fill="auto"/>
          </w:tcPr>
          <w:p w:rsidR="00C87D2D" w:rsidRPr="00C87D2D" w:rsidRDefault="00C87D2D" w:rsidP="00C87D2D">
            <w:pPr>
              <w:shd w:val="clear" w:color="auto" w:fill="FFFFFF"/>
              <w:jc w:val="both"/>
              <w:rPr>
                <w:sz w:val="22"/>
                <w:szCs w:val="22"/>
              </w:rPr>
            </w:pPr>
            <w:r w:rsidRPr="00C87D2D">
              <w:rPr>
                <w:sz w:val="22"/>
                <w:szCs w:val="22"/>
              </w:rPr>
              <w:t>Слова, называющие то, что ели в старину (например, </w:t>
            </w:r>
            <w:r w:rsidRPr="00C87D2D">
              <w:rPr>
                <w:i/>
                <w:iCs/>
                <w:sz w:val="22"/>
                <w:szCs w:val="22"/>
              </w:rPr>
              <w:t>тюря, полба, каша, щи, похлёбка, бублик, ватрушка калач, коврижки</w:t>
            </w:r>
            <w:r w:rsidRPr="00C87D2D">
              <w:rPr>
                <w:sz w:val="22"/>
                <w:szCs w:val="22"/>
              </w:rPr>
              <w:t>): какие из них сохранились до нашего времени. Слова, называющие предметы традиционного русского быта.</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Знает</w:t>
            </w:r>
            <w:r w:rsidRPr="00C87D2D">
              <w:rPr>
                <w:sz w:val="22"/>
                <w:szCs w:val="22"/>
              </w:rPr>
              <w:t xml:space="preserve"> слова, называющие то, что ели в старину.</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воспринимает на слух и понимает различные виды сообщений (информационные тексты).</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принимает участие в диалоге, общей беседе, выполняя правила речевого поведения (не перебивать, выслушивать собеседника, стремиться понять его точку зрения и др.).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высказывает свои предположения относительно способа решения учебной задачи.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Положительно</w:t>
            </w:r>
            <w:r w:rsidRPr="00C87D2D">
              <w:rPr>
                <w:rFonts w:eastAsia="Calibri"/>
                <w:sz w:val="22"/>
                <w:szCs w:val="22"/>
                <w:lang w:eastAsia="en-US"/>
              </w:rPr>
              <w:t>е отношение к языковой деятельности.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§2</w:t>
            </w:r>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7" w:history="1">
              <w:r w:rsidR="00C87D2D" w:rsidRPr="00C87D2D">
                <w:rPr>
                  <w:sz w:val="22"/>
                  <w:szCs w:val="22"/>
                  <w:u w:val="single"/>
                </w:rPr>
                <w:t>https://clck.ru/MiN5s</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3.</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 xml:space="preserve">Если хорошие щи, так </w:t>
            </w:r>
            <w:r w:rsidRPr="00C87D2D">
              <w:rPr>
                <w:sz w:val="22"/>
                <w:szCs w:val="22"/>
              </w:rPr>
              <w:lastRenderedPageBreak/>
              <w:t>другой пищи не ищи.</w:t>
            </w:r>
            <w:r w:rsidRPr="00C87D2D">
              <w:t xml:space="preserve"> </w:t>
            </w:r>
            <w:r w:rsidRPr="00C87D2D">
              <w:rPr>
                <w:sz w:val="22"/>
                <w:szCs w:val="22"/>
              </w:rPr>
              <w:t>Каша – кормилица наша.</w:t>
            </w:r>
          </w:p>
        </w:tc>
        <w:tc>
          <w:tcPr>
            <w:tcW w:w="3969" w:type="dxa"/>
            <w:shd w:val="clear" w:color="auto" w:fill="auto"/>
          </w:tcPr>
          <w:p w:rsidR="00C87D2D" w:rsidRPr="00C87D2D" w:rsidRDefault="00C87D2D" w:rsidP="00C87D2D">
            <w:pPr>
              <w:jc w:val="both"/>
              <w:rPr>
                <w:sz w:val="22"/>
                <w:szCs w:val="22"/>
              </w:rPr>
            </w:pPr>
            <w:r w:rsidRPr="00C87D2D">
              <w:rPr>
                <w:sz w:val="22"/>
                <w:szCs w:val="22"/>
              </w:rPr>
              <w:lastRenderedPageBreak/>
              <w:t xml:space="preserve">Слова, называющие то, что ели в </w:t>
            </w:r>
            <w:r w:rsidRPr="00C87D2D">
              <w:rPr>
                <w:sz w:val="22"/>
                <w:szCs w:val="22"/>
              </w:rPr>
              <w:lastRenderedPageBreak/>
              <w:t>старину (например, </w:t>
            </w:r>
            <w:r w:rsidRPr="00C87D2D">
              <w:rPr>
                <w:i/>
                <w:iCs/>
                <w:sz w:val="22"/>
                <w:szCs w:val="22"/>
              </w:rPr>
              <w:t>тюря, полба, каша, щи, похлёбка, бублик, ватрушка калач, коврижки</w:t>
            </w:r>
            <w:r w:rsidRPr="00C87D2D">
              <w:rPr>
                <w:sz w:val="22"/>
                <w:szCs w:val="22"/>
              </w:rPr>
              <w:t>): какие из них сохранились до нашего времени. Слова, называющие предметы традиционного русского быта.</w:t>
            </w:r>
          </w:p>
          <w:p w:rsidR="00C87D2D" w:rsidRPr="00C87D2D" w:rsidRDefault="00C87D2D" w:rsidP="00C87D2D">
            <w:pPr>
              <w:jc w:val="both"/>
              <w:rPr>
                <w:sz w:val="22"/>
                <w:szCs w:val="22"/>
              </w:rPr>
            </w:pPr>
            <w:r w:rsidRPr="00C87D2D">
              <w:rPr>
                <w:sz w:val="22"/>
                <w:szCs w:val="22"/>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w:t>
            </w:r>
          </w:p>
        </w:tc>
        <w:tc>
          <w:tcPr>
            <w:tcW w:w="4394" w:type="dxa"/>
            <w:shd w:val="clear" w:color="auto" w:fill="auto"/>
          </w:tcPr>
          <w:p w:rsidR="00C87D2D" w:rsidRPr="00C87D2D" w:rsidRDefault="00C87D2D" w:rsidP="00C87D2D">
            <w:pPr>
              <w:jc w:val="both"/>
              <w:rPr>
                <w:sz w:val="22"/>
                <w:szCs w:val="22"/>
              </w:rPr>
            </w:pPr>
            <w:r w:rsidRPr="00C87D2D">
              <w:rPr>
                <w:sz w:val="22"/>
                <w:szCs w:val="22"/>
              </w:rPr>
              <w:lastRenderedPageBreak/>
              <w:t xml:space="preserve">П.: </w:t>
            </w:r>
            <w:r w:rsidRPr="00C87D2D">
              <w:rPr>
                <w:b/>
                <w:sz w:val="22"/>
                <w:szCs w:val="22"/>
              </w:rPr>
              <w:t>Умеет</w:t>
            </w:r>
            <w:r w:rsidRPr="00C87D2D">
              <w:rPr>
                <w:sz w:val="22"/>
                <w:szCs w:val="22"/>
              </w:rPr>
              <w:t xml:space="preserve"> </w:t>
            </w:r>
            <w:r w:rsidRPr="00C87D2D">
              <w:rPr>
                <w:bCs/>
                <w:sz w:val="22"/>
                <w:szCs w:val="22"/>
              </w:rPr>
              <w:t xml:space="preserve">выявлять и исправлять речевые </w:t>
            </w:r>
            <w:r w:rsidRPr="00C87D2D">
              <w:rPr>
                <w:bCs/>
                <w:sz w:val="22"/>
                <w:szCs w:val="22"/>
              </w:rPr>
              <w:lastRenderedPageBreak/>
              <w:t>ошибки в устной речи.</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работает с информацией, представленной в разных формах (текст, рисунок, таблица, схема), под руководством учителя и самостоятельно.</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выбирает адекватные речевые средства в диалоге с учителем и одноклассниками.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 сотрудничестве с учителем находит варианты решения учебной задачи.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Заинтересованность</w:t>
            </w:r>
            <w:r w:rsidRPr="00C87D2D">
              <w:rPr>
                <w:rFonts w:eastAsia="Calibri"/>
                <w:sz w:val="22"/>
                <w:szCs w:val="22"/>
                <w:lang w:eastAsia="en-US"/>
              </w:rPr>
              <w:t xml:space="preserve"> в выполнении языковых и речевых заданий.</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lastRenderedPageBreak/>
              <w:t>§3,4</w:t>
            </w:r>
          </w:p>
          <w:p w:rsidR="00C87D2D" w:rsidRPr="00C87D2D" w:rsidRDefault="00C87D2D" w:rsidP="00C87D2D">
            <w:pPr>
              <w:suppressAutoHyphens/>
              <w:snapToGrid w:val="0"/>
              <w:jc w:val="center"/>
              <w:rPr>
                <w:sz w:val="22"/>
                <w:szCs w:val="22"/>
              </w:rPr>
            </w:pPr>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4.</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Урок-путешествие.</w:t>
            </w:r>
          </w:p>
          <w:p w:rsidR="00C87D2D" w:rsidRPr="00C87D2D" w:rsidRDefault="00C87D2D" w:rsidP="00C87D2D">
            <w:pPr>
              <w:jc w:val="both"/>
              <w:rPr>
                <w:sz w:val="22"/>
                <w:szCs w:val="22"/>
              </w:rPr>
            </w:pPr>
            <w:r w:rsidRPr="00C87D2D">
              <w:rPr>
                <w:sz w:val="22"/>
                <w:szCs w:val="22"/>
              </w:rPr>
              <w:t>Любишь кататься – люби и саночки возить.</w:t>
            </w:r>
          </w:p>
          <w:p w:rsidR="00C87D2D" w:rsidRPr="00C87D2D" w:rsidRDefault="00C87D2D" w:rsidP="00C87D2D">
            <w:pPr>
              <w:jc w:val="both"/>
              <w:rPr>
                <w:sz w:val="22"/>
                <w:szCs w:val="22"/>
              </w:rPr>
            </w:pPr>
            <w:r w:rsidRPr="00C87D2D">
              <w:rPr>
                <w:sz w:val="22"/>
                <w:szCs w:val="22"/>
              </w:rPr>
              <w:t>Делу время, потехе час.</w:t>
            </w:r>
          </w:p>
          <w:p w:rsidR="00C87D2D" w:rsidRPr="00C87D2D" w:rsidRDefault="00C87D2D" w:rsidP="00C87D2D">
            <w:pPr>
              <w:jc w:val="both"/>
              <w:rPr>
                <w:sz w:val="22"/>
                <w:szCs w:val="22"/>
              </w:rPr>
            </w:pPr>
          </w:p>
        </w:tc>
        <w:tc>
          <w:tcPr>
            <w:tcW w:w="3969" w:type="dxa"/>
            <w:shd w:val="clear" w:color="auto" w:fill="auto"/>
          </w:tcPr>
          <w:p w:rsidR="00C87D2D" w:rsidRPr="00C87D2D" w:rsidRDefault="00C87D2D" w:rsidP="00C87D2D">
            <w:pPr>
              <w:jc w:val="both"/>
              <w:rPr>
                <w:sz w:val="22"/>
                <w:szCs w:val="22"/>
              </w:rPr>
            </w:pPr>
            <w:r w:rsidRPr="00C87D2D">
              <w:rPr>
                <w:sz w:val="22"/>
                <w:szCs w:val="22"/>
              </w:rPr>
              <w:t xml:space="preserve">Слова, называющие детские забавы, игрушки. Пословицы, поговорки, фразеологизмы, возникновение которых связано с детскими забавами.  </w:t>
            </w:r>
          </w:p>
          <w:p w:rsidR="00C87D2D" w:rsidRPr="00C87D2D" w:rsidRDefault="00C87D2D" w:rsidP="00C87D2D">
            <w:pPr>
              <w:jc w:val="both"/>
              <w:rPr>
                <w:sz w:val="22"/>
                <w:szCs w:val="22"/>
              </w:rPr>
            </w:pPr>
            <w:r w:rsidRPr="00C87D2D">
              <w:rPr>
                <w:sz w:val="22"/>
                <w:szCs w:val="22"/>
              </w:rPr>
              <w:t>Сравнение русских пословиц и поговорок с пословицами и поговорками других народов.</w:t>
            </w:r>
          </w:p>
          <w:p w:rsidR="00C87D2D" w:rsidRPr="00C87D2D" w:rsidRDefault="00C87D2D" w:rsidP="00C87D2D">
            <w:pPr>
              <w:jc w:val="both"/>
              <w:rPr>
                <w:sz w:val="22"/>
                <w:szCs w:val="22"/>
              </w:rPr>
            </w:pPr>
            <w:r w:rsidRPr="00C87D2D">
              <w:rPr>
                <w:sz w:val="22"/>
                <w:szCs w:val="22"/>
              </w:rPr>
              <w:t>Сравнение фразеологизмов, имеющих в разных языках общий смысл, но различную образную форму.</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Cs/>
                <w:sz w:val="22"/>
                <w:szCs w:val="22"/>
              </w:rPr>
              <w:t xml:space="preserve">Соблюдает на письме и в устной речи нормы современного русского литературного языка (в рамках изученного). </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осуществляет под руководством учителя поиск нужной информации в соответствии с поставленной задачей.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признает существование различных точек зрения.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планирует (совместно с учителем) свои действия в соответствии с поставленной задачей и условиями её реализации.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Развиты</w:t>
            </w:r>
            <w:r w:rsidRPr="00C87D2D">
              <w:rPr>
                <w:rFonts w:eastAsia="Calibri"/>
                <w:sz w:val="22"/>
                <w:szCs w:val="22"/>
                <w:lang w:eastAsia="en-US"/>
              </w:rPr>
              <w:t xml:space="preserve"> чувства прекрасного и эстетические чувства. </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§5,6</w:t>
            </w:r>
          </w:p>
          <w:p w:rsidR="00C87D2D" w:rsidRPr="00C87D2D" w:rsidRDefault="00C87D2D" w:rsidP="00C87D2D">
            <w:pPr>
              <w:suppressAutoHyphens/>
              <w:snapToGrid w:val="0"/>
              <w:jc w:val="center"/>
              <w:rPr>
                <w:sz w:val="22"/>
                <w:szCs w:val="22"/>
              </w:rPr>
            </w:pPr>
          </w:p>
          <w:p w:rsidR="00C87D2D" w:rsidRPr="00C87D2D" w:rsidRDefault="00C87D2D" w:rsidP="00C87D2D">
            <w:pPr>
              <w:suppressAutoHyphens/>
              <w:snapToGrid w:val="0"/>
              <w:jc w:val="center"/>
              <w:rPr>
                <w:sz w:val="22"/>
                <w:szCs w:val="22"/>
              </w:rPr>
            </w:pPr>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8" w:history="1">
              <w:r w:rsidR="00C87D2D" w:rsidRPr="00C87D2D">
                <w:rPr>
                  <w:sz w:val="22"/>
                  <w:szCs w:val="22"/>
                  <w:u w:val="single"/>
                </w:rPr>
                <w:t>https://clck.ru/NQarv</w:t>
              </w:r>
            </w:hyperlink>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9" w:history="1">
              <w:r w:rsidR="00C87D2D" w:rsidRPr="00C87D2D">
                <w:rPr>
                  <w:sz w:val="22"/>
                  <w:szCs w:val="22"/>
                  <w:u w:val="single"/>
                </w:rPr>
                <w:t>https://clck.ru/MiN9h</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5.</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В решете воду не удержишь.</w:t>
            </w:r>
          </w:p>
        </w:tc>
        <w:tc>
          <w:tcPr>
            <w:tcW w:w="3969" w:type="dxa"/>
            <w:shd w:val="clear" w:color="auto" w:fill="auto"/>
          </w:tcPr>
          <w:p w:rsidR="00C87D2D" w:rsidRPr="00C87D2D" w:rsidRDefault="00C87D2D" w:rsidP="00C87D2D">
            <w:pPr>
              <w:jc w:val="both"/>
              <w:rPr>
                <w:sz w:val="22"/>
                <w:szCs w:val="22"/>
              </w:rPr>
            </w:pPr>
            <w:r w:rsidRPr="00C87D2D">
              <w:rPr>
                <w:sz w:val="22"/>
                <w:szCs w:val="22"/>
              </w:rPr>
              <w:t>Слова, обозначающие предметы традиционного русского быта, домашнюю утварь. Пословицы, поговорки, фразеологизмы, возникновение которых связано с домашней утварью.</w:t>
            </w:r>
          </w:p>
          <w:p w:rsidR="00C87D2D" w:rsidRPr="00C87D2D" w:rsidRDefault="00C87D2D" w:rsidP="00C87D2D">
            <w:pPr>
              <w:jc w:val="both"/>
              <w:rPr>
                <w:sz w:val="22"/>
                <w:szCs w:val="22"/>
              </w:rPr>
            </w:pPr>
            <w:r w:rsidRPr="00C87D2D">
              <w:rPr>
                <w:sz w:val="22"/>
                <w:szCs w:val="22"/>
              </w:rPr>
              <w:t xml:space="preserve">Пословицы, поговорки, возникновение </w:t>
            </w:r>
            <w:r w:rsidRPr="00C87D2D">
              <w:rPr>
                <w:sz w:val="22"/>
                <w:szCs w:val="22"/>
              </w:rPr>
              <w:lastRenderedPageBreak/>
              <w:t>которых связано с предметами и явлениями традиционного русского быта: игры, утварь, орудия труда, еда, одежда.</w:t>
            </w:r>
          </w:p>
        </w:tc>
        <w:tc>
          <w:tcPr>
            <w:tcW w:w="4394" w:type="dxa"/>
            <w:shd w:val="clear" w:color="auto" w:fill="auto"/>
          </w:tcPr>
          <w:p w:rsidR="00C87D2D" w:rsidRPr="00C87D2D" w:rsidRDefault="00C87D2D" w:rsidP="00C87D2D">
            <w:pPr>
              <w:jc w:val="both"/>
              <w:rPr>
                <w:sz w:val="22"/>
                <w:szCs w:val="22"/>
              </w:rPr>
            </w:pPr>
            <w:r w:rsidRPr="00C87D2D">
              <w:rPr>
                <w:sz w:val="22"/>
                <w:szCs w:val="22"/>
              </w:rPr>
              <w:lastRenderedPageBreak/>
              <w:t xml:space="preserve">П.: </w:t>
            </w:r>
            <w:r w:rsidRPr="00C87D2D">
              <w:rPr>
                <w:b/>
                <w:sz w:val="22"/>
                <w:szCs w:val="22"/>
              </w:rPr>
              <w:t xml:space="preserve">Знает </w:t>
            </w:r>
            <w:r w:rsidRPr="00C87D2D">
              <w:rPr>
                <w:sz w:val="22"/>
                <w:szCs w:val="22"/>
              </w:rPr>
              <w:t>слова, обозначающие предметы традиционного русского быта, домашнюю утварь.</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пользуется словарями и справочным материалом.</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sz w:val="22"/>
                <w:szCs w:val="22"/>
              </w:rPr>
              <w:t xml:space="preserve">воспринимает другое мнение и позицию. </w:t>
            </w:r>
            <w:r w:rsidRPr="00C87D2D">
              <w:rPr>
                <w:rFonts w:eastAsia="Calibri"/>
                <w:b/>
                <w:sz w:val="22"/>
                <w:szCs w:val="22"/>
                <w:lang w:eastAsia="en-US"/>
              </w:rPr>
              <w:t xml:space="preserve"> </w:t>
            </w:r>
          </w:p>
          <w:p w:rsidR="00C87D2D" w:rsidRPr="00C87D2D" w:rsidRDefault="00C87D2D" w:rsidP="00C87D2D">
            <w:pPr>
              <w:jc w:val="both"/>
              <w:rPr>
                <w:sz w:val="22"/>
                <w:szCs w:val="22"/>
              </w:rPr>
            </w:pPr>
            <w:r w:rsidRPr="00C87D2D">
              <w:rPr>
                <w:rFonts w:eastAsia="Calibri"/>
                <w:b/>
                <w:sz w:val="22"/>
                <w:szCs w:val="22"/>
                <w:lang w:eastAsia="en-US"/>
              </w:rPr>
              <w:lastRenderedPageBreak/>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выполняет действия по намеченному плану, а также по инструкциям, содержащимся в источниках информации. </w:t>
            </w:r>
          </w:p>
          <w:p w:rsidR="00C87D2D" w:rsidRPr="00C87D2D" w:rsidRDefault="00C87D2D" w:rsidP="00C87D2D">
            <w:pPr>
              <w:jc w:val="both"/>
              <w:rPr>
                <w:sz w:val="22"/>
                <w:szCs w:val="22"/>
              </w:rPr>
            </w:pPr>
            <w:r w:rsidRPr="00C87D2D">
              <w:rPr>
                <w:sz w:val="22"/>
                <w:szCs w:val="22"/>
              </w:rPr>
              <w:t>Л.:</w:t>
            </w:r>
            <w:r w:rsidRPr="00C87D2D">
              <w:t xml:space="preserve"> </w:t>
            </w:r>
            <w:r w:rsidRPr="00C87D2D">
              <w:rPr>
                <w:b/>
                <w:sz w:val="22"/>
                <w:szCs w:val="22"/>
              </w:rPr>
              <w:t>Развиты</w:t>
            </w:r>
            <w:r w:rsidRPr="00C87D2D">
              <w:rPr>
                <w:sz w:val="22"/>
                <w:szCs w:val="22"/>
              </w:rPr>
              <w:t xml:space="preserve"> этические чувства (доброжелательности, сочувствия, сопереживания, отзывчивости, совести и др.).</w:t>
            </w:r>
          </w:p>
        </w:tc>
        <w:tc>
          <w:tcPr>
            <w:tcW w:w="2268" w:type="dxa"/>
            <w:shd w:val="clear" w:color="auto" w:fill="auto"/>
          </w:tcPr>
          <w:p w:rsidR="00C87D2D" w:rsidRPr="00C87D2D" w:rsidRDefault="00C87D2D" w:rsidP="00C87D2D">
            <w:pPr>
              <w:autoSpaceDE w:val="0"/>
              <w:autoSpaceDN w:val="0"/>
              <w:adjustRightInd w:val="0"/>
              <w:jc w:val="center"/>
            </w:pPr>
            <w:r w:rsidRPr="00C87D2D">
              <w:lastRenderedPageBreak/>
              <w:t>§7</w:t>
            </w:r>
          </w:p>
          <w:p w:rsidR="00C87D2D" w:rsidRPr="00C87D2D" w:rsidRDefault="00C87D2D" w:rsidP="00C87D2D">
            <w:pPr>
              <w:suppressAutoHyphens/>
              <w:snapToGrid w:val="0"/>
              <w:rPr>
                <w:sz w:val="22"/>
                <w:szCs w:val="22"/>
              </w:rPr>
            </w:pPr>
          </w:p>
          <w:p w:rsidR="00C87D2D" w:rsidRPr="00C87D2D" w:rsidRDefault="00000000" w:rsidP="00C87D2D">
            <w:pPr>
              <w:suppressAutoHyphens/>
              <w:snapToGrid w:val="0"/>
              <w:jc w:val="center"/>
              <w:rPr>
                <w:sz w:val="22"/>
                <w:szCs w:val="22"/>
              </w:rPr>
            </w:pPr>
            <w:hyperlink r:id="rId10" w:history="1">
              <w:r w:rsidR="00C87D2D" w:rsidRPr="00C87D2D">
                <w:rPr>
                  <w:sz w:val="22"/>
                  <w:szCs w:val="22"/>
                  <w:u w:val="single"/>
                </w:rPr>
                <w:t>https://clck.ru/NQasZ</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6.</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Самовар кипит, уходить не велит.</w:t>
            </w:r>
          </w:p>
        </w:tc>
        <w:tc>
          <w:tcPr>
            <w:tcW w:w="3969" w:type="dxa"/>
            <w:shd w:val="clear" w:color="auto" w:fill="auto"/>
          </w:tcPr>
          <w:p w:rsidR="00C87D2D" w:rsidRPr="00C87D2D" w:rsidRDefault="00C87D2D" w:rsidP="00C87D2D">
            <w:pPr>
              <w:jc w:val="both"/>
              <w:rPr>
                <w:sz w:val="22"/>
                <w:szCs w:val="22"/>
              </w:rPr>
            </w:pPr>
            <w:r w:rsidRPr="00C87D2D">
              <w:rPr>
                <w:sz w:val="22"/>
                <w:szCs w:val="22"/>
              </w:rPr>
              <w:t>Слова, обозначающие предметы традиционного русского быта: слова, связанные с традицией русского чаепития.</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Знает</w:t>
            </w:r>
            <w:r w:rsidRPr="00C87D2D">
              <w:rPr>
                <w:sz w:val="22"/>
                <w:szCs w:val="22"/>
              </w:rPr>
              <w:t xml:space="preserve"> историю происхождения русского самовара, порядок разжигания самовара, умеет различать самовары по внешним характеристикам, определяет значимость и ценность чаепития в наше время и в давние времена.</w:t>
            </w:r>
          </w:p>
          <w:p w:rsidR="00C87D2D" w:rsidRPr="00C87D2D" w:rsidRDefault="00C87D2D" w:rsidP="00C87D2D">
            <w:pPr>
              <w:widowControl w:val="0"/>
              <w:shd w:val="clear" w:color="auto" w:fill="FFFFFF"/>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w:t>
            </w:r>
            <w:r w:rsidRPr="00C87D2D">
              <w:rPr>
                <w:sz w:val="22"/>
                <w:szCs w:val="22"/>
                <w:shd w:val="clear" w:color="auto" w:fill="FFFFFF"/>
              </w:rPr>
              <w:t>устанавливает причинно-следственные связи, осуществляет анализ, сравнение, классификацию.</w:t>
            </w:r>
          </w:p>
          <w:p w:rsidR="00C87D2D" w:rsidRPr="00C87D2D" w:rsidRDefault="00C87D2D" w:rsidP="00C87D2D">
            <w:pPr>
              <w:widowControl w:val="0"/>
              <w:shd w:val="clear" w:color="auto" w:fill="FFFFFF"/>
              <w:jc w:val="both"/>
              <w:rPr>
                <w:rFonts w:eastAsia="Calibri"/>
                <w:sz w:val="22"/>
                <w:szCs w:val="22"/>
                <w:lang w:eastAsia="en-US"/>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shd w:val="clear" w:color="auto" w:fill="FFFFFF"/>
              </w:rPr>
              <w:t>самостоятельно находит способы решения проблемы.</w:t>
            </w:r>
          </w:p>
          <w:p w:rsidR="00C87D2D" w:rsidRPr="00C87D2D" w:rsidRDefault="00C87D2D" w:rsidP="00C87D2D">
            <w:pPr>
              <w:widowControl w:val="0"/>
              <w:shd w:val="clear" w:color="auto" w:fill="FFFFFF"/>
              <w:jc w:val="both"/>
              <w:rPr>
                <w:rFonts w:eastAsia="Calibri"/>
                <w:b/>
                <w:sz w:val="22"/>
                <w:szCs w:val="22"/>
                <w:lang w:eastAsia="en-US"/>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shd w:val="clear" w:color="auto" w:fill="FFFFFF"/>
              </w:rPr>
              <w:t xml:space="preserve">находит ответы на вопросы и извлекает необходимую информацию в тексте и иллюстрации.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Умение</w:t>
            </w:r>
            <w:r w:rsidRPr="00C87D2D">
              <w:rPr>
                <w:rFonts w:eastAsia="Calibri"/>
                <w:sz w:val="22"/>
                <w:szCs w:val="22"/>
                <w:lang w:eastAsia="en-US"/>
              </w:rPr>
              <w:t xml:space="preserve">  соотносить полученный результат с поставленными задачами.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§8</w:t>
            </w:r>
          </w:p>
          <w:p w:rsidR="00C87D2D" w:rsidRPr="00C87D2D" w:rsidRDefault="00C87D2D" w:rsidP="00C87D2D">
            <w:pPr>
              <w:suppressAutoHyphens/>
              <w:snapToGrid w:val="0"/>
              <w:rPr>
                <w:sz w:val="22"/>
                <w:szCs w:val="22"/>
              </w:rPr>
            </w:pPr>
          </w:p>
          <w:p w:rsidR="00C87D2D" w:rsidRPr="00C87D2D" w:rsidRDefault="00000000" w:rsidP="00C87D2D">
            <w:pPr>
              <w:suppressAutoHyphens/>
              <w:snapToGrid w:val="0"/>
              <w:jc w:val="center"/>
              <w:rPr>
                <w:sz w:val="22"/>
                <w:szCs w:val="22"/>
              </w:rPr>
            </w:pPr>
            <w:hyperlink r:id="rId11" w:history="1">
              <w:r w:rsidR="00C87D2D" w:rsidRPr="00C87D2D">
                <w:rPr>
                  <w:sz w:val="22"/>
                  <w:szCs w:val="22"/>
                  <w:u w:val="single"/>
                </w:rPr>
                <w:t>https://clck.ru/NQatY</w:t>
              </w:r>
            </w:hyperlink>
          </w:p>
          <w:p w:rsidR="00C87D2D" w:rsidRPr="00C87D2D" w:rsidRDefault="00C87D2D" w:rsidP="00C87D2D">
            <w:pPr>
              <w:suppressAutoHyphens/>
              <w:snapToGrid w:val="0"/>
              <w:jc w:val="center"/>
              <w:rPr>
                <w:sz w:val="22"/>
                <w:szCs w:val="22"/>
              </w:rPr>
            </w:pPr>
            <w:r w:rsidRPr="00C87D2D">
              <w:rPr>
                <w:sz w:val="22"/>
                <w:szCs w:val="22"/>
              </w:rPr>
              <w:t xml:space="preserve"> </w:t>
            </w:r>
            <w:hyperlink r:id="rId12" w:history="1">
              <w:r w:rsidRPr="00C87D2D">
                <w:rPr>
                  <w:sz w:val="22"/>
                  <w:szCs w:val="22"/>
                  <w:u w:val="single"/>
                </w:rPr>
                <w:t>https://clck.ru/NQauF</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7.</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Проектное задание.</w:t>
            </w:r>
          </w:p>
        </w:tc>
        <w:tc>
          <w:tcPr>
            <w:tcW w:w="3969" w:type="dxa"/>
            <w:shd w:val="clear" w:color="auto" w:fill="auto"/>
          </w:tcPr>
          <w:p w:rsidR="00C87D2D" w:rsidRPr="00C87D2D" w:rsidRDefault="00C87D2D" w:rsidP="00C87D2D">
            <w:pPr>
              <w:jc w:val="both"/>
              <w:rPr>
                <w:sz w:val="22"/>
                <w:szCs w:val="22"/>
              </w:rPr>
            </w:pPr>
            <w:r w:rsidRPr="00C87D2D">
              <w:rPr>
                <w:sz w:val="22"/>
                <w:szCs w:val="22"/>
              </w:rPr>
              <w:t xml:space="preserve">Представление результатов выполнения проектных заданий: «Секреты семейной кухни», «Интересная игра», «Музеи самоваров в России», «Почему это так называется?» </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выполнять проект и защищать его, отвечать на вопросы.</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осмысленно читает текст, выделяет существенную информацию из текстов разных видов (художественного и познавательного).</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формулирует собственное мнение и аргументирует его.</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проговаривает (сначала вслух, потом на уровне внутренней речи) последовательность производимых </w:t>
            </w:r>
            <w:r w:rsidRPr="00C87D2D">
              <w:rPr>
                <w:sz w:val="22"/>
                <w:szCs w:val="22"/>
              </w:rPr>
              <w:lastRenderedPageBreak/>
              <w:t xml:space="preserve">действий, составляющих основу осваиваемой деятельности.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Развито</w:t>
            </w:r>
            <w:r w:rsidRPr="00C87D2D">
              <w:rPr>
                <w:rFonts w:eastAsia="Calibri"/>
                <w:sz w:val="22"/>
                <w:szCs w:val="22"/>
                <w:lang w:eastAsia="en-US"/>
              </w:rPr>
              <w:t xml:space="preserve"> чувство любви к Родине, чувства гордости за свою Родину, народ, великое достояние русского народа – русский язык.</w:t>
            </w:r>
          </w:p>
        </w:tc>
        <w:tc>
          <w:tcPr>
            <w:tcW w:w="2268" w:type="dxa"/>
            <w:shd w:val="clear" w:color="auto" w:fill="auto"/>
          </w:tcPr>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13" w:history="1">
              <w:r w:rsidR="00C87D2D" w:rsidRPr="00C87D2D">
                <w:rPr>
                  <w:sz w:val="22"/>
                  <w:szCs w:val="22"/>
                  <w:u w:val="single"/>
                </w:rPr>
                <w:t>https://clck.ru/NQaE</w:t>
              </w:r>
            </w:hyperlink>
          </w:p>
          <w:p w:rsidR="00C87D2D" w:rsidRPr="00C87D2D" w:rsidRDefault="00C87D2D" w:rsidP="00C87D2D">
            <w:pPr>
              <w:suppressAutoHyphens/>
              <w:snapToGrid w:val="0"/>
              <w:jc w:val="center"/>
              <w:rPr>
                <w:sz w:val="22"/>
                <w:szCs w:val="22"/>
              </w:rPr>
            </w:pPr>
            <w:r w:rsidRPr="00C87D2D">
              <w:rPr>
                <w:sz w:val="22"/>
                <w:szCs w:val="22"/>
              </w:rPr>
              <w:t xml:space="preserve">  </w:t>
            </w:r>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8"/>
                <w:szCs w:val="28"/>
              </w:rPr>
            </w:pPr>
            <w:r w:rsidRPr="00C87D2D">
              <w:rPr>
                <w:b/>
                <w:sz w:val="28"/>
                <w:szCs w:val="28"/>
                <w:lang w:val="en-US"/>
              </w:rPr>
              <w:t>II</w:t>
            </w:r>
          </w:p>
        </w:tc>
        <w:tc>
          <w:tcPr>
            <w:tcW w:w="872" w:type="dxa"/>
            <w:shd w:val="clear" w:color="auto" w:fill="auto"/>
          </w:tcPr>
          <w:p w:rsidR="00C87D2D" w:rsidRPr="00C87D2D" w:rsidRDefault="00C87D2D" w:rsidP="00C87D2D">
            <w:pPr>
              <w:jc w:val="center"/>
              <w:rPr>
                <w:b/>
                <w:sz w:val="28"/>
                <w:szCs w:val="28"/>
              </w:rPr>
            </w:pPr>
            <w:r w:rsidRPr="00C87D2D">
              <w:rPr>
                <w:b/>
                <w:sz w:val="28"/>
                <w:szCs w:val="28"/>
              </w:rPr>
              <w:t>5</w:t>
            </w:r>
          </w:p>
        </w:tc>
        <w:tc>
          <w:tcPr>
            <w:tcW w:w="13423" w:type="dxa"/>
            <w:gridSpan w:val="4"/>
            <w:shd w:val="clear" w:color="auto" w:fill="auto"/>
          </w:tcPr>
          <w:p w:rsidR="00C87D2D" w:rsidRPr="00C87D2D" w:rsidRDefault="00C87D2D" w:rsidP="00C87D2D">
            <w:pPr>
              <w:suppressAutoHyphens/>
              <w:snapToGrid w:val="0"/>
              <w:jc w:val="center"/>
              <w:rPr>
                <w:b/>
                <w:sz w:val="28"/>
                <w:szCs w:val="28"/>
              </w:rPr>
            </w:pPr>
            <w:r w:rsidRPr="00C87D2D">
              <w:rPr>
                <w:b/>
                <w:bCs/>
              </w:rPr>
              <w:t>Слова, слова, слова. Язык в действии</w:t>
            </w:r>
          </w:p>
        </w:tc>
        <w:tc>
          <w:tcPr>
            <w:tcW w:w="776" w:type="dxa"/>
            <w:shd w:val="clear" w:color="auto" w:fill="auto"/>
          </w:tcPr>
          <w:p w:rsidR="00C87D2D" w:rsidRPr="00C87D2D" w:rsidRDefault="00C87D2D" w:rsidP="00C87D2D">
            <w:pPr>
              <w:jc w:val="center"/>
              <w:rPr>
                <w:b/>
                <w:sz w:val="28"/>
                <w:szCs w:val="28"/>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8.</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Помогает ли ударение различать слова?</w:t>
            </w:r>
          </w:p>
        </w:tc>
        <w:tc>
          <w:tcPr>
            <w:tcW w:w="3969" w:type="dxa"/>
            <w:shd w:val="clear" w:color="auto" w:fill="auto"/>
          </w:tcPr>
          <w:p w:rsidR="00C87D2D" w:rsidRPr="00C87D2D" w:rsidRDefault="00C87D2D" w:rsidP="00C87D2D">
            <w:pPr>
              <w:jc w:val="both"/>
              <w:rPr>
                <w:sz w:val="22"/>
                <w:szCs w:val="22"/>
              </w:rPr>
            </w:pPr>
            <w:r w:rsidRPr="00C87D2D">
              <w:rPr>
                <w:sz w:val="22"/>
                <w:szCs w:val="22"/>
              </w:rPr>
              <w:t>Смыслоразличительная роль ударения. Работа со словарем ударений.</w:t>
            </w:r>
          </w:p>
          <w:p w:rsidR="00C87D2D" w:rsidRPr="00C87D2D" w:rsidRDefault="00C87D2D" w:rsidP="00C87D2D">
            <w:pPr>
              <w:jc w:val="both"/>
              <w:rPr>
                <w:sz w:val="22"/>
                <w:szCs w:val="22"/>
              </w:rPr>
            </w:pPr>
            <w:r w:rsidRPr="00C87D2D">
              <w:rPr>
                <w:sz w:val="22"/>
                <w:szCs w:val="22"/>
              </w:rPr>
              <w:t xml:space="preserve">Как правильно произносить слова (пропедевтическая работа по предупреждению ошибок в произношении слов в речи).  </w:t>
            </w:r>
          </w:p>
        </w:tc>
        <w:tc>
          <w:tcPr>
            <w:tcW w:w="4394" w:type="dxa"/>
            <w:shd w:val="clear" w:color="auto" w:fill="auto"/>
          </w:tcPr>
          <w:p w:rsidR="00C87D2D" w:rsidRPr="00C87D2D" w:rsidRDefault="00C87D2D" w:rsidP="00C87D2D">
            <w:pPr>
              <w:jc w:val="both"/>
            </w:pPr>
            <w:r w:rsidRPr="00C87D2D">
              <w:rPr>
                <w:sz w:val="22"/>
                <w:szCs w:val="22"/>
              </w:rPr>
              <w:t xml:space="preserve">П.: </w:t>
            </w:r>
            <w:r w:rsidRPr="00C87D2D">
              <w:rPr>
                <w:b/>
                <w:bCs/>
                <w:sz w:val="22"/>
                <w:szCs w:val="22"/>
              </w:rPr>
              <w:t>Умеет</w:t>
            </w:r>
            <w:r w:rsidRPr="00C87D2D">
              <w:rPr>
                <w:bCs/>
                <w:sz w:val="22"/>
                <w:szCs w:val="22"/>
              </w:rPr>
              <w:t xml:space="preserve"> произносить слова с правильным ударением (расширенный перечень слов); осознает смыслоразличительной роли ударения.</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составляет устно небольшое сообщение об изучаемом языковом объекте по вопросам учителя (с опорой на графическую информацию или прочитанный текст).</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sz w:val="22"/>
                <w:szCs w:val="22"/>
              </w:rPr>
              <w:t xml:space="preserve"> работает в группе, учитывает мнение партнёра, высказывает своё мнение, договаривается и приходит к общему решению в совместной деятельности. </w:t>
            </w:r>
            <w:r w:rsidRPr="00C87D2D">
              <w:rPr>
                <w:rFonts w:eastAsia="Calibri"/>
                <w:sz w:val="22"/>
                <w:szCs w:val="22"/>
                <w:lang w:eastAsia="en-US"/>
              </w:rPr>
              <w:t xml:space="preserve"> </w:t>
            </w:r>
            <w:r w:rsidRPr="00C87D2D">
              <w:rPr>
                <w:rFonts w:eastAsia="Calibri"/>
                <w:b/>
                <w:sz w:val="22"/>
                <w:szCs w:val="22"/>
                <w:lang w:eastAsia="en-US"/>
              </w:rPr>
              <w:t xml:space="preserve"> </w:t>
            </w:r>
          </w:p>
          <w:p w:rsidR="00C87D2D" w:rsidRPr="00C87D2D" w:rsidRDefault="00C87D2D" w:rsidP="00C87D2D">
            <w:pPr>
              <w:widowControl w:val="0"/>
              <w:shd w:val="clear" w:color="auto" w:fill="FFFFFF"/>
              <w:jc w:val="both"/>
              <w:rPr>
                <w:rFonts w:eastAsia="Calibri"/>
                <w:b/>
                <w:sz w:val="22"/>
                <w:szCs w:val="22"/>
                <w:lang w:eastAsia="en-US"/>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принимает и сохраняет цель и учебную задачу</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Положительное</w:t>
            </w:r>
            <w:r w:rsidRPr="00C87D2D">
              <w:rPr>
                <w:rFonts w:eastAsia="Calibri"/>
                <w:sz w:val="22"/>
                <w:szCs w:val="22"/>
                <w:lang w:eastAsia="en-US"/>
              </w:rPr>
              <w:t xml:space="preserve"> отношение к языковой деятельности.</w:t>
            </w:r>
          </w:p>
        </w:tc>
        <w:tc>
          <w:tcPr>
            <w:tcW w:w="2268" w:type="dxa"/>
            <w:shd w:val="clear" w:color="auto" w:fill="auto"/>
          </w:tcPr>
          <w:p w:rsidR="00C87D2D" w:rsidRPr="00C87D2D" w:rsidRDefault="00C87D2D" w:rsidP="00C87D2D">
            <w:pPr>
              <w:autoSpaceDE w:val="0"/>
              <w:autoSpaceDN w:val="0"/>
              <w:adjustRightInd w:val="0"/>
              <w:jc w:val="center"/>
            </w:pPr>
            <w:r w:rsidRPr="00C87D2D">
              <w:t>§9</w:t>
            </w:r>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14" w:history="1">
              <w:r w:rsidR="00C87D2D" w:rsidRPr="00C87D2D">
                <w:rPr>
                  <w:sz w:val="22"/>
                  <w:szCs w:val="22"/>
                  <w:u w:val="single"/>
                </w:rPr>
                <w:t>https://clck.ru/NQaww</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9.</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Для чего нужны синонимы?</w:t>
            </w:r>
          </w:p>
        </w:tc>
        <w:tc>
          <w:tcPr>
            <w:tcW w:w="3969" w:type="dxa"/>
            <w:shd w:val="clear" w:color="auto" w:fill="auto"/>
          </w:tcPr>
          <w:p w:rsidR="00C87D2D" w:rsidRPr="00C87D2D" w:rsidRDefault="00C87D2D" w:rsidP="00C87D2D">
            <w:pPr>
              <w:jc w:val="both"/>
              <w:rPr>
                <w:sz w:val="22"/>
                <w:szCs w:val="22"/>
              </w:rPr>
            </w:pPr>
            <w:r w:rsidRPr="00C87D2D">
              <w:rPr>
                <w:sz w:val="22"/>
                <w:szCs w:val="22"/>
              </w:rPr>
              <w:t>Обогащение активного и пассивного словарного запаса. Проведение синонимических замен с учётом особенностей текста.</w:t>
            </w:r>
          </w:p>
          <w:p w:rsidR="00C87D2D" w:rsidRPr="00C87D2D" w:rsidRDefault="00C87D2D" w:rsidP="00C87D2D">
            <w:pPr>
              <w:jc w:val="both"/>
              <w:rPr>
                <w:sz w:val="22"/>
                <w:szCs w:val="22"/>
              </w:rPr>
            </w:pPr>
            <w:r w:rsidRPr="00C87D2D">
              <w:rPr>
                <w:sz w:val="22"/>
                <w:szCs w:val="22"/>
              </w:rPr>
              <w:t>Слова с близкими по смыслу лексическими значениями слов. Совершенствование орфографических навыков.</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w:t>
            </w:r>
            <w:r w:rsidRPr="00C87D2D">
              <w:rPr>
                <w:bCs/>
                <w:sz w:val="22"/>
                <w:szCs w:val="22"/>
              </w:rPr>
              <w:t>проводить синонимические замены с учётом особенностей текста.</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составляет небольшие собственные тексты по предложенной теме, рисунку.</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проявляет доброжелательное отношение к партнёру.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высказывает свои предположения относительно способа решения учебной задачи.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Понимание</w:t>
            </w:r>
            <w:r w:rsidRPr="00C87D2D">
              <w:rPr>
                <w:rFonts w:eastAsia="Calibri"/>
                <w:sz w:val="22"/>
                <w:szCs w:val="22"/>
                <w:lang w:eastAsia="en-US"/>
              </w:rPr>
              <w:t xml:space="preserve"> чувств одноклассников, </w:t>
            </w:r>
            <w:r w:rsidRPr="00C87D2D">
              <w:rPr>
                <w:rFonts w:eastAsia="Calibri"/>
                <w:sz w:val="22"/>
                <w:szCs w:val="22"/>
                <w:lang w:eastAsia="en-US"/>
              </w:rPr>
              <w:lastRenderedPageBreak/>
              <w:t xml:space="preserve">учителей.  </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lastRenderedPageBreak/>
              <w:t>§10</w:t>
            </w:r>
          </w:p>
          <w:p w:rsidR="00C87D2D" w:rsidRPr="00C87D2D" w:rsidRDefault="00C87D2D" w:rsidP="00C87D2D">
            <w:pPr>
              <w:suppressAutoHyphens/>
              <w:snapToGrid w:val="0"/>
              <w:rPr>
                <w:sz w:val="22"/>
                <w:szCs w:val="22"/>
              </w:rPr>
            </w:pPr>
            <w:r w:rsidRPr="00C87D2D">
              <w:rPr>
                <w:sz w:val="22"/>
                <w:szCs w:val="22"/>
              </w:rPr>
              <w:t xml:space="preserve"> </w:t>
            </w:r>
          </w:p>
          <w:p w:rsidR="00C87D2D" w:rsidRPr="00C87D2D" w:rsidRDefault="00000000" w:rsidP="00C87D2D">
            <w:pPr>
              <w:suppressAutoHyphens/>
              <w:snapToGrid w:val="0"/>
              <w:jc w:val="center"/>
              <w:rPr>
                <w:sz w:val="22"/>
                <w:szCs w:val="22"/>
              </w:rPr>
            </w:pPr>
            <w:hyperlink r:id="rId15" w:history="1">
              <w:r w:rsidR="00C87D2D" w:rsidRPr="00C87D2D">
                <w:rPr>
                  <w:sz w:val="22"/>
                  <w:szCs w:val="22"/>
                  <w:u w:val="single"/>
                </w:rPr>
                <w:t>https://clck.ru/NQay3</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10.</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Урок-путешествие.</w:t>
            </w:r>
          </w:p>
          <w:p w:rsidR="00C87D2D" w:rsidRPr="00C87D2D" w:rsidRDefault="00C87D2D" w:rsidP="00C87D2D">
            <w:pPr>
              <w:jc w:val="both"/>
              <w:rPr>
                <w:sz w:val="22"/>
                <w:szCs w:val="22"/>
              </w:rPr>
            </w:pPr>
            <w:r w:rsidRPr="00C87D2D">
              <w:rPr>
                <w:sz w:val="22"/>
                <w:szCs w:val="22"/>
              </w:rPr>
              <w:t>Для чего нужны антонимы?</w:t>
            </w:r>
          </w:p>
        </w:tc>
        <w:tc>
          <w:tcPr>
            <w:tcW w:w="3969" w:type="dxa"/>
            <w:shd w:val="clear" w:color="auto" w:fill="auto"/>
          </w:tcPr>
          <w:p w:rsidR="00C87D2D" w:rsidRPr="00C87D2D" w:rsidRDefault="00C87D2D" w:rsidP="00C87D2D">
            <w:pPr>
              <w:jc w:val="both"/>
              <w:rPr>
                <w:sz w:val="22"/>
                <w:szCs w:val="22"/>
              </w:rPr>
            </w:pPr>
            <w:r w:rsidRPr="00C87D2D">
              <w:rPr>
                <w:sz w:val="22"/>
                <w:szCs w:val="22"/>
              </w:rPr>
              <w:t>Слова с противоположными по смыслу лексическими значениями слов. Наблюдение за сочетаемостью слов. Совершенствование орфографических навыков.</w:t>
            </w:r>
          </w:p>
          <w:p w:rsidR="00C87D2D" w:rsidRPr="00C87D2D" w:rsidRDefault="00C87D2D" w:rsidP="00C87D2D">
            <w:pPr>
              <w:jc w:val="both"/>
              <w:rPr>
                <w:sz w:val="22"/>
                <w:szCs w:val="22"/>
              </w:rPr>
            </w:pPr>
            <w:r w:rsidRPr="00C87D2D">
              <w:rPr>
                <w:sz w:val="22"/>
                <w:szCs w:val="22"/>
              </w:rPr>
              <w:t xml:space="preserve">Обогащение активного и пассивного словарного запаса. Уточнение лексического значения антонимов.   </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использовать антонимы в устной и письменной речи.</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осуществляет синтез как составление целого из частей (под руководством учителя).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работает в группе, учитывает мнение партнёра, высказывает своё мнение, договаривается и приходит к общему решению в совместной деятельности.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выполняет учебные действия в устной, письменной речи, во внутреннем плане.</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Имеет</w:t>
            </w:r>
            <w:r w:rsidRPr="00C87D2D">
              <w:rPr>
                <w:rFonts w:eastAsia="Calibri"/>
                <w:sz w:val="22"/>
                <w:szCs w:val="22"/>
                <w:lang w:eastAsia="en-US"/>
              </w:rPr>
              <w:t xml:space="preserve"> представление о своей этнической принадлежности.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§11</w:t>
            </w:r>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16" w:history="1">
              <w:r w:rsidR="00C87D2D" w:rsidRPr="00C87D2D">
                <w:rPr>
                  <w:sz w:val="22"/>
                  <w:szCs w:val="22"/>
                  <w:u w:val="single"/>
                </w:rPr>
                <w:t>https://clck.ru/NQaz4</w:t>
              </w:r>
            </w:hyperlink>
          </w:p>
          <w:p w:rsidR="00C87D2D" w:rsidRPr="00C87D2D" w:rsidRDefault="00C87D2D" w:rsidP="00C87D2D">
            <w:pPr>
              <w:suppressAutoHyphens/>
              <w:snapToGrid w:val="0"/>
              <w:jc w:val="center"/>
              <w:rPr>
                <w:sz w:val="22"/>
                <w:szCs w:val="22"/>
              </w:rPr>
            </w:pPr>
            <w:r w:rsidRPr="00C87D2D">
              <w:rPr>
                <w:sz w:val="22"/>
                <w:szCs w:val="22"/>
              </w:rPr>
              <w:t xml:space="preserve">  </w:t>
            </w: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11.</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Как появились пословицы и фразеологизмы?</w:t>
            </w:r>
            <w:r w:rsidRPr="00C87D2D">
              <w:rPr>
                <w:sz w:val="22"/>
                <w:szCs w:val="22"/>
              </w:rPr>
              <w:tab/>
            </w:r>
          </w:p>
        </w:tc>
        <w:tc>
          <w:tcPr>
            <w:tcW w:w="3969" w:type="dxa"/>
            <w:shd w:val="clear" w:color="auto" w:fill="auto"/>
          </w:tcPr>
          <w:p w:rsidR="00C87D2D" w:rsidRPr="00C87D2D" w:rsidRDefault="00C87D2D" w:rsidP="00C87D2D">
            <w:pPr>
              <w:jc w:val="both"/>
              <w:rPr>
                <w:sz w:val="22"/>
                <w:szCs w:val="22"/>
              </w:rPr>
            </w:pPr>
            <w:r w:rsidRPr="00C87D2D">
              <w:rPr>
                <w:sz w:val="22"/>
                <w:szCs w:val="22"/>
              </w:rPr>
              <w:t xml:space="preserve">Сравнение фразеологизмов, имеющих в разных языках общий смысл, но различную образную форму. </w:t>
            </w:r>
          </w:p>
          <w:p w:rsidR="00C87D2D" w:rsidRPr="00C87D2D" w:rsidRDefault="00C87D2D" w:rsidP="00C87D2D">
            <w:pPr>
              <w:jc w:val="both"/>
              <w:rPr>
                <w:sz w:val="22"/>
                <w:szCs w:val="22"/>
              </w:rPr>
            </w:pPr>
            <w:r w:rsidRPr="00C87D2D">
              <w:rPr>
                <w:sz w:val="22"/>
                <w:szCs w:val="22"/>
              </w:rPr>
              <w:t xml:space="preserve">Сравнение русских пословиц и поговорок с пословицами и поговорками других народов. </w:t>
            </w:r>
          </w:p>
          <w:p w:rsidR="00C87D2D" w:rsidRPr="00C87D2D" w:rsidRDefault="00C87D2D" w:rsidP="00C87D2D">
            <w:pPr>
              <w:jc w:val="both"/>
              <w:rPr>
                <w:sz w:val="22"/>
                <w:szCs w:val="22"/>
              </w:rPr>
            </w:pPr>
          </w:p>
        </w:tc>
        <w:tc>
          <w:tcPr>
            <w:tcW w:w="4394" w:type="dxa"/>
            <w:shd w:val="clear" w:color="auto" w:fill="auto"/>
          </w:tcPr>
          <w:p w:rsidR="00C87D2D" w:rsidRPr="00C87D2D" w:rsidRDefault="00C87D2D" w:rsidP="00C87D2D">
            <w:pPr>
              <w:jc w:val="both"/>
            </w:pPr>
            <w:r w:rsidRPr="00C87D2D">
              <w:rPr>
                <w:sz w:val="22"/>
                <w:szCs w:val="22"/>
              </w:rPr>
              <w:t xml:space="preserve">П.: </w:t>
            </w:r>
            <w:r w:rsidRPr="00C87D2D">
              <w:rPr>
                <w:b/>
                <w:sz w:val="22"/>
                <w:szCs w:val="22"/>
              </w:rPr>
              <w:t>Умеет</w:t>
            </w:r>
            <w:r w:rsidRPr="00C87D2D">
              <w:rPr>
                <w:sz w:val="22"/>
                <w:szCs w:val="22"/>
              </w:rPr>
              <w:t xml:space="preserve"> </w:t>
            </w:r>
            <w:r w:rsidRPr="00C87D2D">
              <w:rPr>
                <w:bCs/>
                <w:sz w:val="22"/>
                <w:szCs w:val="22"/>
              </w:rPr>
              <w:t>оценивать устные и письменные речевые высказывания с точки зрения точного, уместного и выразительного словоупотребления.</w:t>
            </w:r>
            <w:r w:rsidRPr="00C87D2D">
              <w:rPr>
                <w:bCs/>
              </w:rPr>
              <w:t xml:space="preserve"> </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находит языковые примеры для иллюстрации изучаемых языковых понятий.</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формулирует собственное мнение и аргументирует его.</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проговаривает (сначала вслух, потом на уровне внутренней речи) последовательность производимых действий, составляющих основу осваиваемой деятельности.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Положительное</w:t>
            </w:r>
            <w:r w:rsidRPr="00C87D2D">
              <w:rPr>
                <w:rFonts w:eastAsia="Calibri"/>
                <w:sz w:val="22"/>
                <w:szCs w:val="22"/>
                <w:lang w:eastAsia="en-US"/>
              </w:rPr>
              <w:t xml:space="preserve"> отношение к языковой деятельности.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§12</w:t>
            </w:r>
          </w:p>
          <w:p w:rsidR="00C87D2D" w:rsidRPr="00C87D2D" w:rsidRDefault="00C87D2D" w:rsidP="00C87D2D">
            <w:pPr>
              <w:suppressAutoHyphens/>
              <w:snapToGrid w:val="0"/>
              <w:rPr>
                <w:sz w:val="22"/>
                <w:szCs w:val="22"/>
              </w:rPr>
            </w:pPr>
            <w:r w:rsidRPr="00C87D2D">
              <w:rPr>
                <w:sz w:val="22"/>
                <w:szCs w:val="22"/>
              </w:rPr>
              <w:t xml:space="preserve">  </w:t>
            </w:r>
          </w:p>
          <w:p w:rsidR="00C87D2D" w:rsidRPr="00C87D2D" w:rsidRDefault="00000000" w:rsidP="00C87D2D">
            <w:pPr>
              <w:suppressAutoHyphens/>
              <w:snapToGrid w:val="0"/>
              <w:jc w:val="center"/>
              <w:rPr>
                <w:sz w:val="22"/>
                <w:szCs w:val="22"/>
              </w:rPr>
            </w:pPr>
            <w:hyperlink r:id="rId17" w:history="1">
              <w:r w:rsidR="00C87D2D" w:rsidRPr="00C87D2D">
                <w:rPr>
                  <w:sz w:val="22"/>
                  <w:szCs w:val="22"/>
                  <w:u w:val="single"/>
                </w:rPr>
                <w:t>https://clck.ru/MiNdj</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12.</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Урок-сказка.</w:t>
            </w:r>
          </w:p>
          <w:p w:rsidR="00C87D2D" w:rsidRPr="00C87D2D" w:rsidRDefault="00C87D2D" w:rsidP="00C87D2D">
            <w:pPr>
              <w:jc w:val="both"/>
              <w:rPr>
                <w:sz w:val="22"/>
                <w:szCs w:val="22"/>
              </w:rPr>
            </w:pPr>
            <w:r w:rsidRPr="00C87D2D">
              <w:rPr>
                <w:sz w:val="22"/>
                <w:szCs w:val="22"/>
              </w:rPr>
              <w:t>Как можно объяснить значение слова?</w:t>
            </w:r>
          </w:p>
          <w:p w:rsidR="00C87D2D" w:rsidRPr="00C87D2D" w:rsidRDefault="00C87D2D" w:rsidP="00C87D2D">
            <w:pPr>
              <w:jc w:val="both"/>
              <w:rPr>
                <w:sz w:val="22"/>
                <w:szCs w:val="22"/>
              </w:rPr>
            </w:pPr>
            <w:r w:rsidRPr="00C87D2D">
              <w:rPr>
                <w:sz w:val="22"/>
                <w:szCs w:val="22"/>
              </w:rPr>
              <w:t xml:space="preserve">Встречается ли в сказках и </w:t>
            </w:r>
            <w:r w:rsidRPr="00C87D2D">
              <w:rPr>
                <w:sz w:val="22"/>
                <w:szCs w:val="22"/>
              </w:rPr>
              <w:lastRenderedPageBreak/>
              <w:t>стихах необычное ударение?</w:t>
            </w:r>
          </w:p>
        </w:tc>
        <w:tc>
          <w:tcPr>
            <w:tcW w:w="3969" w:type="dxa"/>
            <w:shd w:val="clear" w:color="auto" w:fill="auto"/>
          </w:tcPr>
          <w:p w:rsidR="00C87D2D" w:rsidRPr="00C87D2D" w:rsidRDefault="00C87D2D" w:rsidP="00C87D2D">
            <w:pPr>
              <w:jc w:val="both"/>
              <w:rPr>
                <w:sz w:val="22"/>
                <w:szCs w:val="22"/>
              </w:rPr>
            </w:pPr>
            <w:r w:rsidRPr="00C87D2D">
              <w:rPr>
                <w:sz w:val="22"/>
                <w:szCs w:val="22"/>
              </w:rPr>
              <w:lastRenderedPageBreak/>
              <w:t>Разные способы толкования значения слов. Наблюдение за сочетаемостью слов. Наблюдение за изменением места ударения в поэтическом тексте.</w:t>
            </w:r>
          </w:p>
          <w:p w:rsidR="00C87D2D" w:rsidRPr="00C87D2D" w:rsidRDefault="00C87D2D" w:rsidP="00C87D2D">
            <w:pPr>
              <w:jc w:val="both"/>
              <w:rPr>
                <w:sz w:val="22"/>
                <w:szCs w:val="22"/>
              </w:rPr>
            </w:pPr>
            <w:r w:rsidRPr="00C87D2D">
              <w:rPr>
                <w:sz w:val="22"/>
                <w:szCs w:val="22"/>
              </w:rPr>
              <w:lastRenderedPageBreak/>
              <w:t>Практическая работа: «Слушаем и учимся читать фрагменты стихов  и сказок, в которых есть слова с необычным произношением  и  ударением».</w:t>
            </w:r>
          </w:p>
        </w:tc>
        <w:tc>
          <w:tcPr>
            <w:tcW w:w="4394" w:type="dxa"/>
            <w:shd w:val="clear" w:color="auto" w:fill="auto"/>
          </w:tcPr>
          <w:p w:rsidR="00C87D2D" w:rsidRPr="00C87D2D" w:rsidRDefault="00C87D2D" w:rsidP="00C87D2D">
            <w:pPr>
              <w:jc w:val="both"/>
              <w:rPr>
                <w:sz w:val="22"/>
                <w:szCs w:val="22"/>
              </w:rPr>
            </w:pPr>
            <w:r w:rsidRPr="00C87D2D">
              <w:rPr>
                <w:sz w:val="22"/>
                <w:szCs w:val="22"/>
              </w:rPr>
              <w:lastRenderedPageBreak/>
              <w:t xml:space="preserve">П.: </w:t>
            </w:r>
            <w:r w:rsidRPr="00C87D2D">
              <w:rPr>
                <w:b/>
                <w:bCs/>
                <w:sz w:val="22"/>
                <w:szCs w:val="22"/>
              </w:rPr>
              <w:t>Осознаёт</w:t>
            </w:r>
            <w:r w:rsidRPr="00C87D2D">
              <w:rPr>
                <w:bCs/>
                <w:sz w:val="22"/>
                <w:szCs w:val="22"/>
              </w:rPr>
              <w:t xml:space="preserve">  важность соблюдения норм современного русского литературного языка для культурного человека.</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осуществляет </w:t>
            </w:r>
            <w:r w:rsidRPr="00C87D2D">
              <w:rPr>
                <w:sz w:val="22"/>
                <w:szCs w:val="22"/>
              </w:rPr>
              <w:lastRenderedPageBreak/>
              <w:t xml:space="preserve">сравнение, сопоставление, классификацию изученных фактов языка по заданным признакам и самостоятельно выделенным основаниям.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воспринимает другое мнение и позицию.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выполняет действия по намеченному плану, а также по инструкциям, содержащимся в источниках информации.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Проявляет</w:t>
            </w:r>
            <w:r w:rsidRPr="00C87D2D">
              <w:rPr>
                <w:rFonts w:eastAsia="Calibri"/>
                <w:sz w:val="22"/>
                <w:szCs w:val="22"/>
                <w:lang w:eastAsia="en-US"/>
              </w:rPr>
              <w:t xml:space="preserve">  интерес к проектно-творческой деятельности.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lastRenderedPageBreak/>
              <w:t>§13,14</w:t>
            </w:r>
          </w:p>
          <w:p w:rsidR="00C87D2D" w:rsidRPr="00C87D2D" w:rsidRDefault="00C87D2D" w:rsidP="00C87D2D">
            <w:pPr>
              <w:suppressAutoHyphens/>
              <w:snapToGrid w:val="0"/>
              <w:rPr>
                <w:sz w:val="22"/>
                <w:szCs w:val="22"/>
              </w:rPr>
            </w:pPr>
          </w:p>
          <w:p w:rsidR="00C87D2D" w:rsidRPr="00C87D2D" w:rsidRDefault="00000000" w:rsidP="00C87D2D">
            <w:pPr>
              <w:suppressAutoHyphens/>
              <w:snapToGrid w:val="0"/>
              <w:jc w:val="center"/>
              <w:rPr>
                <w:sz w:val="22"/>
                <w:szCs w:val="22"/>
              </w:rPr>
            </w:pPr>
            <w:hyperlink r:id="rId18" w:history="1">
              <w:r w:rsidR="00C87D2D" w:rsidRPr="00C87D2D">
                <w:rPr>
                  <w:sz w:val="22"/>
                  <w:szCs w:val="22"/>
                  <w:u w:val="single"/>
                </w:rPr>
                <w:t>https://clck.ru/MiNii</w:t>
              </w:r>
            </w:hyperlink>
          </w:p>
          <w:p w:rsidR="00C87D2D" w:rsidRPr="00C87D2D" w:rsidRDefault="00000000" w:rsidP="00C87D2D">
            <w:pPr>
              <w:suppressAutoHyphens/>
              <w:snapToGrid w:val="0"/>
              <w:jc w:val="center"/>
              <w:rPr>
                <w:sz w:val="22"/>
                <w:szCs w:val="22"/>
              </w:rPr>
            </w:pPr>
            <w:hyperlink r:id="rId19" w:history="1">
              <w:r w:rsidR="00C87D2D" w:rsidRPr="00C87D2D">
                <w:rPr>
                  <w:sz w:val="22"/>
                  <w:szCs w:val="22"/>
                  <w:u w:val="single"/>
                </w:rPr>
                <w:t>https://clck.ru/MiNm5</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8"/>
                <w:szCs w:val="28"/>
              </w:rPr>
            </w:pPr>
            <w:r w:rsidRPr="00C87D2D">
              <w:rPr>
                <w:b/>
                <w:sz w:val="28"/>
                <w:szCs w:val="28"/>
                <w:lang w:val="en-US"/>
              </w:rPr>
              <w:t>III</w:t>
            </w:r>
          </w:p>
        </w:tc>
        <w:tc>
          <w:tcPr>
            <w:tcW w:w="872" w:type="dxa"/>
            <w:shd w:val="clear" w:color="auto" w:fill="auto"/>
          </w:tcPr>
          <w:p w:rsidR="00C87D2D" w:rsidRPr="00C87D2D" w:rsidRDefault="00C87D2D" w:rsidP="00C87D2D">
            <w:pPr>
              <w:jc w:val="center"/>
              <w:rPr>
                <w:b/>
                <w:sz w:val="28"/>
                <w:szCs w:val="28"/>
              </w:rPr>
            </w:pPr>
            <w:r w:rsidRPr="00C87D2D">
              <w:rPr>
                <w:b/>
                <w:sz w:val="28"/>
                <w:szCs w:val="28"/>
              </w:rPr>
              <w:t>4</w:t>
            </w:r>
          </w:p>
        </w:tc>
        <w:tc>
          <w:tcPr>
            <w:tcW w:w="13423" w:type="dxa"/>
            <w:gridSpan w:val="4"/>
            <w:shd w:val="clear" w:color="auto" w:fill="auto"/>
          </w:tcPr>
          <w:p w:rsidR="00C87D2D" w:rsidRPr="00C87D2D" w:rsidRDefault="00C87D2D" w:rsidP="00C87D2D">
            <w:pPr>
              <w:suppressAutoHyphens/>
              <w:snapToGrid w:val="0"/>
              <w:jc w:val="center"/>
              <w:rPr>
                <w:b/>
                <w:sz w:val="28"/>
                <w:szCs w:val="28"/>
              </w:rPr>
            </w:pPr>
            <w:r w:rsidRPr="00C87D2D">
              <w:rPr>
                <w:b/>
                <w:bCs/>
              </w:rPr>
              <w:t>Секреты речи и текста</w:t>
            </w:r>
          </w:p>
        </w:tc>
        <w:tc>
          <w:tcPr>
            <w:tcW w:w="776" w:type="dxa"/>
            <w:shd w:val="clear" w:color="auto" w:fill="auto"/>
          </w:tcPr>
          <w:p w:rsidR="00C87D2D" w:rsidRPr="00C87D2D" w:rsidRDefault="00C87D2D" w:rsidP="00C87D2D">
            <w:pPr>
              <w:jc w:val="center"/>
              <w:rPr>
                <w:b/>
                <w:sz w:val="28"/>
                <w:szCs w:val="28"/>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13.</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Урок-игра.</w:t>
            </w:r>
          </w:p>
          <w:p w:rsidR="00C87D2D" w:rsidRPr="00C87D2D" w:rsidRDefault="00C87D2D" w:rsidP="00C87D2D">
            <w:pPr>
              <w:jc w:val="both"/>
              <w:rPr>
                <w:sz w:val="22"/>
                <w:szCs w:val="22"/>
              </w:rPr>
            </w:pPr>
            <w:r w:rsidRPr="00C87D2D">
              <w:rPr>
                <w:sz w:val="22"/>
                <w:szCs w:val="22"/>
              </w:rPr>
              <w:t>Учимся вести диалог.</w:t>
            </w:r>
          </w:p>
        </w:tc>
        <w:tc>
          <w:tcPr>
            <w:tcW w:w="3969" w:type="dxa"/>
            <w:shd w:val="clear" w:color="auto" w:fill="auto"/>
          </w:tcPr>
          <w:p w:rsidR="00C87D2D" w:rsidRPr="00C87D2D" w:rsidRDefault="00C87D2D" w:rsidP="00C87D2D">
            <w:pPr>
              <w:jc w:val="both"/>
              <w:rPr>
                <w:sz w:val="22"/>
                <w:szCs w:val="22"/>
              </w:rPr>
            </w:pPr>
            <w:r w:rsidRPr="00C87D2D">
              <w:rPr>
                <w:sz w:val="22"/>
                <w:szCs w:val="22"/>
              </w:rPr>
              <w:t>Приемы общения: убеждение, уговаривание, просьба, похвала и др., сохранение инициативы в диалоге, уклонение от инициативы, завершение диалога и др.</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вести диалог.</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осуществляет аналогии между изучаемым предметом и собственным опытом (под руководством учителя).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признает существование различных точек зрения. </w:t>
            </w:r>
          </w:p>
          <w:p w:rsidR="00C87D2D" w:rsidRPr="00C87D2D" w:rsidRDefault="00C87D2D" w:rsidP="00C87D2D">
            <w:pPr>
              <w:widowControl w:val="0"/>
              <w:shd w:val="clear" w:color="auto" w:fill="FFFFFF"/>
              <w:jc w:val="both"/>
              <w:rPr>
                <w:rFonts w:eastAsia="Calibri"/>
                <w:b/>
                <w:sz w:val="22"/>
                <w:szCs w:val="22"/>
                <w:lang w:eastAsia="en-US"/>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принимает и сохраняет цель и учебную задачу.</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Понимание</w:t>
            </w:r>
            <w:r w:rsidRPr="00C87D2D">
              <w:rPr>
                <w:rFonts w:eastAsia="Calibri"/>
                <w:sz w:val="22"/>
                <w:szCs w:val="22"/>
                <w:lang w:eastAsia="en-US"/>
              </w:rPr>
              <w:t xml:space="preserve"> чувств одноклассников, учителей.  </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§15</w:t>
            </w:r>
          </w:p>
          <w:p w:rsidR="00C87D2D" w:rsidRPr="00C87D2D" w:rsidRDefault="00C87D2D" w:rsidP="00C87D2D">
            <w:pPr>
              <w:suppressAutoHyphens/>
              <w:snapToGrid w:val="0"/>
              <w:jc w:val="center"/>
              <w:rPr>
                <w:sz w:val="22"/>
                <w:szCs w:val="22"/>
              </w:rPr>
            </w:pPr>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14.</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Составляем развёрнутое толкование значения слова.</w:t>
            </w:r>
          </w:p>
        </w:tc>
        <w:tc>
          <w:tcPr>
            <w:tcW w:w="3969" w:type="dxa"/>
            <w:shd w:val="clear" w:color="auto" w:fill="auto"/>
          </w:tcPr>
          <w:p w:rsidR="00C87D2D" w:rsidRPr="00C87D2D" w:rsidRDefault="00C87D2D" w:rsidP="00C87D2D">
            <w:pPr>
              <w:jc w:val="both"/>
              <w:rPr>
                <w:sz w:val="22"/>
                <w:szCs w:val="22"/>
              </w:rPr>
            </w:pPr>
            <w:r w:rsidRPr="00C87D2D">
              <w:rPr>
                <w:sz w:val="22"/>
                <w:szCs w:val="22"/>
              </w:rPr>
              <w:t>Устный ответ как жанр монологической устной учебно-научной речи. Различные виды ответов: развернутый ответ, ответ-добавление. Связь предложений в тексте. Создание текста: развёрнутое толкование значения слова.</w:t>
            </w:r>
          </w:p>
          <w:p w:rsidR="00C87D2D" w:rsidRPr="00C87D2D" w:rsidRDefault="00C87D2D" w:rsidP="00C87D2D">
            <w:pPr>
              <w:jc w:val="both"/>
              <w:rPr>
                <w:sz w:val="22"/>
                <w:szCs w:val="22"/>
              </w:rPr>
            </w:pPr>
            <w:r w:rsidRPr="00C87D2D">
              <w:rPr>
                <w:sz w:val="22"/>
                <w:szCs w:val="22"/>
              </w:rPr>
              <w:t>Особенности русского речевого этикета. Устойчивые этикетные выражения в учебно-научной коммуникации: формы обращения; использование обращения ты и вы.</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составлять развёрнутое толкование значения слова.</w:t>
            </w:r>
          </w:p>
          <w:p w:rsidR="00C87D2D" w:rsidRPr="00C87D2D" w:rsidRDefault="00C87D2D" w:rsidP="00C87D2D">
            <w:pPr>
              <w:jc w:val="both"/>
              <w:rPr>
                <w:b/>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устанавливает причинно-следственные связи в изучаемом круге явлений, строить рассуждения в форме простых суждений об объекте.</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выбирает адекватные речевые средства в диалоге с учителем и одноклассниками.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sz w:val="22"/>
                <w:szCs w:val="22"/>
              </w:rPr>
              <w:t xml:space="preserve">высказывает свои предположения относительно способа решения учебной задачи.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lastRenderedPageBreak/>
              <w:t>Л.:</w:t>
            </w:r>
            <w:r w:rsidRPr="00C87D2D">
              <w:rPr>
                <w:rFonts w:eastAsia="Calibri"/>
                <w:sz w:val="22"/>
                <w:szCs w:val="22"/>
                <w:lang w:eastAsia="en-US"/>
              </w:rPr>
              <w:t xml:space="preserve"> </w:t>
            </w:r>
            <w:r w:rsidRPr="00C87D2D">
              <w:rPr>
                <w:rFonts w:eastAsia="Calibri"/>
                <w:b/>
                <w:sz w:val="22"/>
                <w:szCs w:val="22"/>
                <w:lang w:eastAsia="en-US"/>
              </w:rPr>
              <w:t>Положительное</w:t>
            </w:r>
            <w:r w:rsidRPr="00C87D2D">
              <w:rPr>
                <w:rFonts w:eastAsia="Calibri"/>
                <w:sz w:val="22"/>
                <w:szCs w:val="22"/>
                <w:lang w:eastAsia="en-US"/>
              </w:rPr>
              <w:t xml:space="preserve"> отношение к языковой деятельности.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lastRenderedPageBreak/>
              <w:t>§16</w:t>
            </w:r>
          </w:p>
          <w:p w:rsidR="00C87D2D" w:rsidRPr="00C87D2D" w:rsidRDefault="00C87D2D" w:rsidP="00C87D2D">
            <w:pPr>
              <w:suppressAutoHyphens/>
              <w:snapToGrid w:val="0"/>
              <w:jc w:val="center"/>
              <w:rPr>
                <w:sz w:val="22"/>
                <w:szCs w:val="22"/>
              </w:rPr>
            </w:pPr>
          </w:p>
          <w:p w:rsidR="00C87D2D" w:rsidRPr="00C87D2D" w:rsidRDefault="00000000" w:rsidP="00C87D2D">
            <w:pPr>
              <w:suppressAutoHyphens/>
              <w:snapToGrid w:val="0"/>
              <w:jc w:val="center"/>
              <w:rPr>
                <w:sz w:val="22"/>
                <w:szCs w:val="22"/>
              </w:rPr>
            </w:pPr>
            <w:hyperlink r:id="rId20" w:history="1">
              <w:r w:rsidR="00C87D2D" w:rsidRPr="00C87D2D">
                <w:rPr>
                  <w:sz w:val="22"/>
                  <w:szCs w:val="22"/>
                  <w:u w:val="single"/>
                </w:rPr>
                <w:t>https://clck.ru/NQazk</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15.</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Устанавливаем связь предложений в тексте.</w:t>
            </w:r>
          </w:p>
        </w:tc>
        <w:tc>
          <w:tcPr>
            <w:tcW w:w="3969" w:type="dxa"/>
            <w:shd w:val="clear" w:color="auto" w:fill="auto"/>
          </w:tcPr>
          <w:p w:rsidR="00C87D2D" w:rsidRPr="00C87D2D" w:rsidRDefault="00C87D2D" w:rsidP="00C87D2D">
            <w:pPr>
              <w:jc w:val="both"/>
              <w:rPr>
                <w:sz w:val="22"/>
                <w:szCs w:val="22"/>
              </w:rPr>
            </w:pPr>
            <w:r w:rsidRPr="00C87D2D">
              <w:rPr>
                <w:sz w:val="22"/>
                <w:szCs w:val="22"/>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w:t>
            </w:r>
            <w:r w:rsidRPr="00C87D2D">
              <w:rPr>
                <w:bCs/>
                <w:sz w:val="22"/>
                <w:szCs w:val="22"/>
              </w:rPr>
              <w:t xml:space="preserve">выявлять и исправлять в устной речи типичные грамматические ошибки, исправлять нарушения сочетаемости подлежащего и  сказуемого. </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воспринимает на слух и понимает различные виды сообщений (информационные тексты).</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принимает участие в диалоге, общей беседе, выполняя правила речевого поведения (не перебивать, выслушивать собеседника, стремиться понять его точку зрения и др.).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планирует (совместно с учителем) свои действия в соответствии с поставленной задачей и условиями её реализации.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Имеет</w:t>
            </w:r>
            <w:r w:rsidRPr="00C87D2D">
              <w:rPr>
                <w:rFonts w:eastAsia="Calibri"/>
                <w:sz w:val="22"/>
                <w:szCs w:val="22"/>
                <w:lang w:eastAsia="en-US"/>
              </w:rPr>
              <w:t xml:space="preserve"> представление о своей этнической принадлежности.</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t>§17</w:t>
            </w:r>
          </w:p>
          <w:p w:rsidR="00C87D2D" w:rsidRPr="00C87D2D" w:rsidRDefault="00C87D2D" w:rsidP="00C87D2D">
            <w:pPr>
              <w:autoSpaceDE w:val="0"/>
              <w:autoSpaceDN w:val="0"/>
              <w:adjustRightInd w:val="0"/>
              <w:jc w:val="center"/>
            </w:pPr>
          </w:p>
          <w:p w:rsidR="00C87D2D" w:rsidRPr="00C87D2D" w:rsidRDefault="00000000" w:rsidP="00C87D2D">
            <w:pPr>
              <w:suppressAutoHyphens/>
              <w:snapToGrid w:val="0"/>
              <w:jc w:val="center"/>
              <w:rPr>
                <w:sz w:val="22"/>
                <w:szCs w:val="22"/>
              </w:rPr>
            </w:pPr>
            <w:hyperlink r:id="rId21" w:history="1">
              <w:r w:rsidR="00C87D2D" w:rsidRPr="00C87D2D">
                <w:rPr>
                  <w:sz w:val="22"/>
                  <w:szCs w:val="22"/>
                  <w:u w:val="single"/>
                </w:rPr>
                <w:t>https://clck.ru/NQb2q</w:t>
              </w:r>
            </w:hyperlink>
          </w:p>
          <w:p w:rsidR="00C87D2D" w:rsidRPr="00C87D2D" w:rsidRDefault="00C87D2D" w:rsidP="00C87D2D">
            <w:pPr>
              <w:suppressAutoHyphens/>
              <w:snapToGrid w:val="0"/>
              <w:jc w:val="center"/>
              <w:rPr>
                <w:sz w:val="22"/>
                <w:szCs w:val="22"/>
              </w:rPr>
            </w:pPr>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r w:rsidR="00C87D2D" w:rsidRPr="00C87D2D" w:rsidTr="00D877F1">
        <w:tc>
          <w:tcPr>
            <w:tcW w:w="697" w:type="dxa"/>
            <w:shd w:val="clear" w:color="auto" w:fill="auto"/>
          </w:tcPr>
          <w:p w:rsidR="00C87D2D" w:rsidRPr="00C87D2D" w:rsidRDefault="00C87D2D" w:rsidP="00C87D2D">
            <w:pPr>
              <w:jc w:val="center"/>
              <w:rPr>
                <w:b/>
                <w:sz w:val="22"/>
                <w:szCs w:val="22"/>
              </w:rPr>
            </w:pPr>
            <w:r w:rsidRPr="00C87D2D">
              <w:rPr>
                <w:b/>
                <w:sz w:val="22"/>
                <w:szCs w:val="22"/>
              </w:rPr>
              <w:t>16.</w:t>
            </w:r>
          </w:p>
        </w:tc>
        <w:tc>
          <w:tcPr>
            <w:tcW w:w="872" w:type="dxa"/>
            <w:shd w:val="clear" w:color="auto" w:fill="auto"/>
          </w:tcPr>
          <w:p w:rsidR="00C87D2D" w:rsidRPr="00C87D2D" w:rsidRDefault="00C87D2D" w:rsidP="00C87D2D">
            <w:pPr>
              <w:jc w:val="center"/>
              <w:rPr>
                <w:b/>
                <w:sz w:val="22"/>
                <w:szCs w:val="22"/>
              </w:rPr>
            </w:pPr>
            <w:r w:rsidRPr="00C87D2D">
              <w:rPr>
                <w:b/>
                <w:sz w:val="22"/>
                <w:szCs w:val="22"/>
              </w:rPr>
              <w:t>1</w:t>
            </w:r>
          </w:p>
        </w:tc>
        <w:tc>
          <w:tcPr>
            <w:tcW w:w="2792" w:type="dxa"/>
            <w:shd w:val="clear" w:color="auto" w:fill="auto"/>
          </w:tcPr>
          <w:p w:rsidR="00C87D2D" w:rsidRPr="00C87D2D" w:rsidRDefault="00C87D2D" w:rsidP="00C87D2D">
            <w:pPr>
              <w:jc w:val="both"/>
              <w:rPr>
                <w:sz w:val="22"/>
                <w:szCs w:val="22"/>
              </w:rPr>
            </w:pPr>
            <w:r w:rsidRPr="00C87D2D">
              <w:rPr>
                <w:sz w:val="22"/>
                <w:szCs w:val="22"/>
              </w:rPr>
              <w:t>Создаём  текст-повествование.</w:t>
            </w:r>
          </w:p>
        </w:tc>
        <w:tc>
          <w:tcPr>
            <w:tcW w:w="3969" w:type="dxa"/>
            <w:shd w:val="clear" w:color="auto" w:fill="auto"/>
          </w:tcPr>
          <w:p w:rsidR="00C87D2D" w:rsidRPr="00C87D2D" w:rsidRDefault="00C87D2D" w:rsidP="00C87D2D">
            <w:pPr>
              <w:jc w:val="both"/>
              <w:rPr>
                <w:sz w:val="22"/>
                <w:szCs w:val="22"/>
              </w:rPr>
            </w:pPr>
            <w:r w:rsidRPr="00C87D2D">
              <w:rPr>
                <w:sz w:val="22"/>
                <w:szCs w:val="22"/>
              </w:rPr>
              <w:t>Связь предложений в тексте. Практическое овладение средствами связи: лексический повтор, местоименный повтор.</w:t>
            </w:r>
          </w:p>
          <w:p w:rsidR="00C87D2D" w:rsidRPr="00C87D2D" w:rsidRDefault="00C87D2D" w:rsidP="00C87D2D">
            <w:pPr>
              <w:jc w:val="both"/>
              <w:rPr>
                <w:sz w:val="22"/>
                <w:szCs w:val="22"/>
              </w:rPr>
            </w:pPr>
            <w:r w:rsidRPr="00C87D2D">
              <w:rPr>
                <w:sz w:val="22"/>
                <w:szCs w:val="22"/>
              </w:rPr>
              <w:t>Проектное задание: «Создание текста: развёрнутое толкование значения слова».</w:t>
            </w:r>
          </w:p>
        </w:tc>
        <w:tc>
          <w:tcPr>
            <w:tcW w:w="4394" w:type="dxa"/>
            <w:shd w:val="clear" w:color="auto" w:fill="auto"/>
          </w:tcPr>
          <w:p w:rsidR="00C87D2D" w:rsidRPr="00C87D2D" w:rsidRDefault="00C87D2D" w:rsidP="00C87D2D">
            <w:pPr>
              <w:jc w:val="both"/>
              <w:rPr>
                <w:sz w:val="22"/>
                <w:szCs w:val="22"/>
              </w:rPr>
            </w:pPr>
            <w:r w:rsidRPr="00C87D2D">
              <w:rPr>
                <w:sz w:val="22"/>
                <w:szCs w:val="22"/>
              </w:rPr>
              <w:t xml:space="preserve">П.: </w:t>
            </w:r>
            <w:r w:rsidRPr="00C87D2D">
              <w:rPr>
                <w:b/>
                <w:sz w:val="22"/>
                <w:szCs w:val="22"/>
              </w:rPr>
              <w:t>Умеет</w:t>
            </w:r>
            <w:r w:rsidRPr="00C87D2D">
              <w:rPr>
                <w:sz w:val="22"/>
                <w:szCs w:val="22"/>
              </w:rPr>
              <w:t xml:space="preserve"> создавать текст как результата собственного мини-исследования; оформлять сообщение в письменной форме и представление его в устной форме.</w:t>
            </w:r>
          </w:p>
          <w:p w:rsidR="00C87D2D" w:rsidRPr="00C87D2D" w:rsidRDefault="00C87D2D" w:rsidP="00C87D2D">
            <w:pPr>
              <w:jc w:val="both"/>
              <w:rPr>
                <w:sz w:val="22"/>
                <w:szCs w:val="22"/>
              </w:rPr>
            </w:pPr>
            <w:r w:rsidRPr="00C87D2D">
              <w:rPr>
                <w:sz w:val="22"/>
                <w:szCs w:val="22"/>
              </w:rPr>
              <w:t xml:space="preserve">М.: </w:t>
            </w:r>
            <w:r w:rsidRPr="00C87D2D">
              <w:rPr>
                <w:b/>
                <w:sz w:val="22"/>
                <w:szCs w:val="22"/>
              </w:rPr>
              <w:t>Познавательные:</w:t>
            </w:r>
            <w:r w:rsidRPr="00C87D2D">
              <w:rPr>
                <w:sz w:val="22"/>
                <w:szCs w:val="22"/>
              </w:rPr>
              <w:t xml:space="preserve"> осознаёт познавательную задачу, воспринимает её на слух, решает её (под руководством учителя или самостоятельно). </w:t>
            </w:r>
          </w:p>
          <w:p w:rsidR="00C87D2D" w:rsidRPr="00C87D2D" w:rsidRDefault="00C87D2D" w:rsidP="00C87D2D">
            <w:pPr>
              <w:jc w:val="both"/>
              <w:rPr>
                <w:sz w:val="22"/>
                <w:szCs w:val="22"/>
              </w:rPr>
            </w:pPr>
            <w:r w:rsidRPr="00C87D2D">
              <w:rPr>
                <w:rFonts w:eastAsia="Calibri"/>
                <w:b/>
                <w:sz w:val="22"/>
                <w:szCs w:val="22"/>
                <w:lang w:eastAsia="en-US"/>
              </w:rPr>
              <w:t>Коммуникативные: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слушает собеседника и понимает речь других. </w:t>
            </w:r>
          </w:p>
          <w:p w:rsidR="00C87D2D" w:rsidRPr="00C87D2D" w:rsidRDefault="00C87D2D" w:rsidP="00C87D2D">
            <w:pPr>
              <w:jc w:val="both"/>
              <w:rPr>
                <w:sz w:val="22"/>
                <w:szCs w:val="22"/>
              </w:rPr>
            </w:pPr>
            <w:r w:rsidRPr="00C87D2D">
              <w:rPr>
                <w:rFonts w:eastAsia="Calibri"/>
                <w:b/>
                <w:sz w:val="22"/>
                <w:szCs w:val="22"/>
                <w:lang w:eastAsia="en-US"/>
              </w:rPr>
              <w:t>Регулятивные:</w:t>
            </w:r>
            <w:r w:rsidRPr="00C87D2D">
              <w:rPr>
                <w:rFonts w:eastAsia="Calibri"/>
                <w:sz w:val="22"/>
                <w:szCs w:val="22"/>
                <w:lang w:eastAsia="en-US"/>
              </w:rPr>
              <w:t xml:space="preserve"> </w:t>
            </w:r>
            <w:r w:rsidRPr="00C87D2D">
              <w:rPr>
                <w:rFonts w:eastAsia="Calibri"/>
                <w:b/>
                <w:sz w:val="22"/>
                <w:szCs w:val="22"/>
                <w:lang w:eastAsia="en-US"/>
              </w:rPr>
              <w:t xml:space="preserve"> </w:t>
            </w:r>
            <w:r w:rsidRPr="00C87D2D">
              <w:rPr>
                <w:sz w:val="22"/>
                <w:szCs w:val="22"/>
              </w:rPr>
              <w:t xml:space="preserve">в сотрудничестве с учителем находит варианты решения учебной задачи. </w:t>
            </w:r>
          </w:p>
          <w:p w:rsidR="00C87D2D" w:rsidRPr="00C87D2D" w:rsidRDefault="00C87D2D" w:rsidP="00C87D2D">
            <w:pPr>
              <w:widowControl w:val="0"/>
              <w:shd w:val="clear" w:color="auto" w:fill="FFFFFF"/>
              <w:jc w:val="both"/>
              <w:rPr>
                <w:rFonts w:eastAsia="Calibri"/>
                <w:sz w:val="22"/>
                <w:szCs w:val="22"/>
                <w:lang w:eastAsia="en-US"/>
              </w:rPr>
            </w:pPr>
            <w:r w:rsidRPr="00C87D2D">
              <w:rPr>
                <w:sz w:val="22"/>
                <w:szCs w:val="22"/>
              </w:rPr>
              <w:t>Л.:</w:t>
            </w:r>
            <w:r w:rsidRPr="00C87D2D">
              <w:rPr>
                <w:rFonts w:eastAsia="Calibri"/>
                <w:sz w:val="22"/>
                <w:szCs w:val="22"/>
                <w:lang w:eastAsia="en-US"/>
              </w:rPr>
              <w:t xml:space="preserve"> </w:t>
            </w:r>
            <w:r w:rsidRPr="00C87D2D">
              <w:rPr>
                <w:rFonts w:eastAsia="Calibri"/>
                <w:b/>
                <w:sz w:val="22"/>
                <w:szCs w:val="22"/>
                <w:lang w:eastAsia="en-US"/>
              </w:rPr>
              <w:t>Развито</w:t>
            </w:r>
            <w:r w:rsidRPr="00C87D2D">
              <w:rPr>
                <w:rFonts w:eastAsia="Calibri"/>
                <w:sz w:val="22"/>
                <w:szCs w:val="22"/>
                <w:lang w:eastAsia="en-US"/>
              </w:rPr>
              <w:t xml:space="preserve"> чувство любви к Родине, чувства гордости за свою Родину, народ, великое достояние русского народа – </w:t>
            </w:r>
            <w:r w:rsidRPr="00C87D2D">
              <w:rPr>
                <w:rFonts w:eastAsia="Calibri"/>
                <w:sz w:val="22"/>
                <w:szCs w:val="22"/>
                <w:lang w:eastAsia="en-US"/>
              </w:rPr>
              <w:lastRenderedPageBreak/>
              <w:t>русский язык.</w:t>
            </w:r>
          </w:p>
        </w:tc>
        <w:tc>
          <w:tcPr>
            <w:tcW w:w="2268" w:type="dxa"/>
            <w:shd w:val="clear" w:color="auto" w:fill="auto"/>
          </w:tcPr>
          <w:p w:rsidR="00C87D2D" w:rsidRPr="00C87D2D" w:rsidRDefault="00C87D2D" w:rsidP="00C87D2D">
            <w:pPr>
              <w:autoSpaceDE w:val="0"/>
              <w:autoSpaceDN w:val="0"/>
              <w:adjustRightInd w:val="0"/>
              <w:jc w:val="center"/>
              <w:rPr>
                <w:sz w:val="22"/>
                <w:szCs w:val="22"/>
              </w:rPr>
            </w:pPr>
            <w:r w:rsidRPr="00C87D2D">
              <w:rPr>
                <w:sz w:val="22"/>
                <w:szCs w:val="22"/>
              </w:rPr>
              <w:lastRenderedPageBreak/>
              <w:t>§18</w:t>
            </w:r>
          </w:p>
          <w:p w:rsidR="00C87D2D" w:rsidRPr="00C87D2D" w:rsidRDefault="00000000" w:rsidP="00C87D2D">
            <w:pPr>
              <w:suppressAutoHyphens/>
              <w:snapToGrid w:val="0"/>
              <w:jc w:val="center"/>
              <w:rPr>
                <w:sz w:val="22"/>
                <w:szCs w:val="22"/>
              </w:rPr>
            </w:pPr>
            <w:hyperlink r:id="rId22" w:history="1">
              <w:r w:rsidR="00C87D2D" w:rsidRPr="00C87D2D">
                <w:rPr>
                  <w:sz w:val="22"/>
                  <w:szCs w:val="22"/>
                  <w:u w:val="single"/>
                </w:rPr>
                <w:t>https://clck.ru/NQb49</w:t>
              </w:r>
            </w:hyperlink>
          </w:p>
          <w:p w:rsidR="00C87D2D" w:rsidRPr="00C87D2D" w:rsidRDefault="00C87D2D" w:rsidP="00C87D2D">
            <w:pPr>
              <w:suppressAutoHyphens/>
              <w:snapToGrid w:val="0"/>
              <w:jc w:val="center"/>
              <w:rPr>
                <w:sz w:val="22"/>
                <w:szCs w:val="22"/>
              </w:rPr>
            </w:pPr>
          </w:p>
        </w:tc>
        <w:tc>
          <w:tcPr>
            <w:tcW w:w="776" w:type="dxa"/>
            <w:shd w:val="clear" w:color="auto" w:fill="auto"/>
          </w:tcPr>
          <w:p w:rsidR="00C87D2D" w:rsidRPr="00C87D2D" w:rsidRDefault="00C87D2D" w:rsidP="00C87D2D">
            <w:pPr>
              <w:jc w:val="center"/>
              <w:rPr>
                <w:b/>
                <w:sz w:val="22"/>
                <w:szCs w:val="22"/>
              </w:rPr>
            </w:pPr>
          </w:p>
        </w:tc>
      </w:tr>
    </w:tbl>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autoSpaceDE w:val="0"/>
        <w:autoSpaceDN w:val="0"/>
        <w:adjustRightInd w:val="0"/>
        <w:spacing w:line="276" w:lineRule="auto"/>
        <w:jc w:val="center"/>
        <w:rPr>
          <w:b/>
          <w:color w:val="FF0000"/>
          <w:sz w:val="22"/>
          <w:szCs w:val="22"/>
        </w:rPr>
      </w:pPr>
    </w:p>
    <w:p w:rsidR="00C87D2D" w:rsidRPr="00C87D2D" w:rsidRDefault="00C87D2D" w:rsidP="00C87D2D">
      <w:pPr>
        <w:shd w:val="clear" w:color="auto" w:fill="FFFFFF"/>
        <w:spacing w:after="200"/>
        <w:contextualSpacing/>
        <w:rPr>
          <w:b/>
          <w:color w:val="FF0000"/>
          <w:spacing w:val="-3"/>
          <w:sz w:val="32"/>
          <w:szCs w:val="32"/>
        </w:rPr>
      </w:pPr>
    </w:p>
    <w:p w:rsidR="00C87D2D" w:rsidRDefault="00C87D2D" w:rsidP="00C87D2D">
      <w:pPr>
        <w:shd w:val="clear" w:color="auto" w:fill="FFFFFF"/>
        <w:spacing w:after="200"/>
        <w:contextualSpacing/>
        <w:jc w:val="both"/>
        <w:rPr>
          <w:b/>
          <w:bCs/>
          <w:sz w:val="28"/>
          <w:szCs w:val="28"/>
        </w:rPr>
      </w:pPr>
    </w:p>
    <w:p w:rsidR="00C87D2D" w:rsidRDefault="00C87D2D" w:rsidP="00C87D2D">
      <w:pPr>
        <w:shd w:val="clear" w:color="auto" w:fill="FFFFFF"/>
        <w:spacing w:after="200"/>
        <w:contextualSpacing/>
        <w:jc w:val="both"/>
        <w:rPr>
          <w:b/>
          <w:bCs/>
          <w:sz w:val="28"/>
          <w:szCs w:val="28"/>
        </w:rPr>
      </w:pPr>
    </w:p>
    <w:p w:rsidR="00C87D2D" w:rsidRPr="00C87D2D" w:rsidRDefault="00C87D2D" w:rsidP="00C87D2D">
      <w:pPr>
        <w:tabs>
          <w:tab w:val="left" w:pos="993"/>
        </w:tabs>
        <w:autoSpaceDE w:val="0"/>
        <w:autoSpaceDN w:val="0"/>
        <w:adjustRightInd w:val="0"/>
        <w:spacing w:line="276" w:lineRule="auto"/>
        <w:ind w:firstLine="709"/>
        <w:jc w:val="both"/>
      </w:pPr>
    </w:p>
    <w:p w:rsidR="00C87D2D" w:rsidRPr="00596688" w:rsidRDefault="00C87D2D" w:rsidP="00C87D2D">
      <w:pPr>
        <w:tabs>
          <w:tab w:val="left" w:pos="993"/>
        </w:tabs>
        <w:autoSpaceDE w:val="0"/>
        <w:autoSpaceDN w:val="0"/>
        <w:adjustRightInd w:val="0"/>
        <w:spacing w:line="276" w:lineRule="auto"/>
        <w:jc w:val="both"/>
      </w:pPr>
    </w:p>
    <w:p w:rsidR="00C87D2D" w:rsidRPr="00C87D2D" w:rsidRDefault="00C87D2D" w:rsidP="00C87D2D">
      <w:pPr>
        <w:pStyle w:val="a3"/>
        <w:ind w:left="720"/>
        <w:jc w:val="both"/>
      </w:pPr>
    </w:p>
    <w:sectPr w:rsidR="00C87D2D" w:rsidRPr="00C87D2D" w:rsidSect="00C87D2D">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C5EDC"/>
    <w:multiLevelType w:val="hybridMultilevel"/>
    <w:tmpl w:val="2CCCD34A"/>
    <w:lvl w:ilvl="0" w:tplc="149A9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3422396"/>
    <w:multiLevelType w:val="hybridMultilevel"/>
    <w:tmpl w:val="A470068C"/>
    <w:lvl w:ilvl="0" w:tplc="72CA39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427945"/>
    <w:multiLevelType w:val="hybridMultilevel"/>
    <w:tmpl w:val="5A1EB588"/>
    <w:lvl w:ilvl="0" w:tplc="149A9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EF7895"/>
    <w:multiLevelType w:val="hybridMultilevel"/>
    <w:tmpl w:val="8C480710"/>
    <w:lvl w:ilvl="0" w:tplc="149A9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26975347">
    <w:abstractNumId w:val="0"/>
  </w:num>
  <w:num w:numId="2" w16cid:durableId="2073039525">
    <w:abstractNumId w:val="3"/>
  </w:num>
  <w:num w:numId="3" w16cid:durableId="969164681">
    <w:abstractNumId w:val="2"/>
  </w:num>
  <w:num w:numId="4" w16cid:durableId="894661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715"/>
    <w:rsid w:val="00C87D2D"/>
    <w:rsid w:val="00C91CFF"/>
    <w:rsid w:val="00CD0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47BB"/>
  <w15:docId w15:val="{4D0F387F-BFB2-433F-8C6A-CE5A88EF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D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D2D"/>
    <w:pPr>
      <w:ind w:left="708"/>
    </w:pPr>
  </w:style>
  <w:style w:type="character" w:customStyle="1" w:styleId="a4">
    <w:name w:val="Основной текст_"/>
    <w:link w:val="1"/>
    <w:rsid w:val="00C87D2D"/>
    <w:rPr>
      <w:sz w:val="28"/>
      <w:szCs w:val="28"/>
      <w:shd w:val="clear" w:color="auto" w:fill="FFFFFF"/>
    </w:rPr>
  </w:style>
  <w:style w:type="character" w:customStyle="1" w:styleId="3">
    <w:name w:val="Заголовок №3_"/>
    <w:link w:val="30"/>
    <w:rsid w:val="00C87D2D"/>
    <w:rPr>
      <w:b/>
      <w:bCs/>
      <w:sz w:val="32"/>
      <w:szCs w:val="32"/>
      <w:shd w:val="clear" w:color="auto" w:fill="FFFFFF"/>
    </w:rPr>
  </w:style>
  <w:style w:type="paragraph" w:customStyle="1" w:styleId="1">
    <w:name w:val="Основной текст1"/>
    <w:basedOn w:val="a"/>
    <w:link w:val="a4"/>
    <w:rsid w:val="00C87D2D"/>
    <w:pPr>
      <w:widowControl w:val="0"/>
      <w:shd w:val="clear" w:color="auto" w:fill="FFFFFF"/>
      <w:spacing w:line="360" w:lineRule="auto"/>
      <w:ind w:firstLine="400"/>
      <w:jc w:val="both"/>
    </w:pPr>
    <w:rPr>
      <w:rFonts w:asciiTheme="minorHAnsi" w:eastAsiaTheme="minorHAnsi" w:hAnsiTheme="minorHAnsi" w:cstheme="minorBidi"/>
      <w:sz w:val="28"/>
      <w:szCs w:val="28"/>
      <w:lang w:eastAsia="en-US"/>
    </w:rPr>
  </w:style>
  <w:style w:type="paragraph" w:customStyle="1" w:styleId="30">
    <w:name w:val="Заголовок №3"/>
    <w:basedOn w:val="a"/>
    <w:link w:val="3"/>
    <w:rsid w:val="00C87D2D"/>
    <w:pPr>
      <w:widowControl w:val="0"/>
      <w:shd w:val="clear" w:color="auto" w:fill="FFFFFF"/>
      <w:spacing w:after="480"/>
      <w:ind w:left="1100"/>
      <w:outlineLvl w:val="2"/>
    </w:pPr>
    <w:rPr>
      <w:rFonts w:asciiTheme="minorHAnsi" w:eastAsiaTheme="minorHAnsi" w:hAnsiTheme="minorHAnsi" w:cstheme="minorBid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NQarv" TargetMode="External"/><Relationship Id="rId13" Type="http://schemas.openxmlformats.org/officeDocument/2006/relationships/hyperlink" Target="https://clck.ru/NQaE" TargetMode="External"/><Relationship Id="rId18" Type="http://schemas.openxmlformats.org/officeDocument/2006/relationships/hyperlink" Target="https://clck.ru/MiNii" TargetMode="External"/><Relationship Id="rId3" Type="http://schemas.openxmlformats.org/officeDocument/2006/relationships/settings" Target="settings.xml"/><Relationship Id="rId21" Type="http://schemas.openxmlformats.org/officeDocument/2006/relationships/hyperlink" Target="https://clck.ru/NQb2q" TargetMode="External"/><Relationship Id="rId7" Type="http://schemas.openxmlformats.org/officeDocument/2006/relationships/hyperlink" Target="https://clck.ru/MiN5s" TargetMode="External"/><Relationship Id="rId12" Type="http://schemas.openxmlformats.org/officeDocument/2006/relationships/hyperlink" Target="https://clck.ru/NQauF" TargetMode="External"/><Relationship Id="rId17" Type="http://schemas.openxmlformats.org/officeDocument/2006/relationships/hyperlink" Target="https://clck.ru/MiNdj" TargetMode="External"/><Relationship Id="rId2" Type="http://schemas.openxmlformats.org/officeDocument/2006/relationships/styles" Target="styles.xml"/><Relationship Id="rId16" Type="http://schemas.openxmlformats.org/officeDocument/2006/relationships/hyperlink" Target="https://clck.ru/NQaz4" TargetMode="External"/><Relationship Id="rId20" Type="http://schemas.openxmlformats.org/officeDocument/2006/relationships/hyperlink" Target="https://clck.ru/NQazk" TargetMode="External"/><Relationship Id="rId1" Type="http://schemas.openxmlformats.org/officeDocument/2006/relationships/numbering" Target="numbering.xml"/><Relationship Id="rId6" Type="http://schemas.openxmlformats.org/officeDocument/2006/relationships/hyperlink" Target="https://clck.ru/NQar8" TargetMode="External"/><Relationship Id="rId11" Type="http://schemas.openxmlformats.org/officeDocument/2006/relationships/hyperlink" Target="https://clck.ru/NQatY"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clck.ru/NQay3" TargetMode="External"/><Relationship Id="rId23" Type="http://schemas.openxmlformats.org/officeDocument/2006/relationships/fontTable" Target="fontTable.xml"/><Relationship Id="rId10" Type="http://schemas.openxmlformats.org/officeDocument/2006/relationships/hyperlink" Target="https://clck.ru/NQasZ" TargetMode="External"/><Relationship Id="rId19" Type="http://schemas.openxmlformats.org/officeDocument/2006/relationships/hyperlink" Target="https://clck.ru/MiNm5" TargetMode="External"/><Relationship Id="rId4" Type="http://schemas.openxmlformats.org/officeDocument/2006/relationships/webSettings" Target="webSettings.xml"/><Relationship Id="rId9" Type="http://schemas.openxmlformats.org/officeDocument/2006/relationships/hyperlink" Target="https://clck.ru/MiN9h" TargetMode="External"/><Relationship Id="rId14" Type="http://schemas.openxmlformats.org/officeDocument/2006/relationships/hyperlink" Target="https://clck.ru/NQaww" TargetMode="External"/><Relationship Id="rId22" Type="http://schemas.openxmlformats.org/officeDocument/2006/relationships/hyperlink" Target="https://clck.ru/NQb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4244</Words>
  <Characters>24196</Characters>
  <Application>Microsoft Office Word</Application>
  <DocSecurity>0</DocSecurity>
  <Lines>201</Lines>
  <Paragraphs>56</Paragraphs>
  <ScaleCrop>false</ScaleCrop>
  <Company>MICROSOFT</Company>
  <LinksUpToDate>false</LinksUpToDate>
  <CharactersWithSpaces>28384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SHKOLA</cp:lastModifiedBy>
  <cp:revision>4</cp:revision>
  <dcterms:created xsi:type="dcterms:W3CDTF">2022-08-12T01:17:00Z</dcterms:created>
  <dcterms:modified xsi:type="dcterms:W3CDTF">2022-12-29T05:21:00Z</dcterms:modified>
</cp:coreProperties>
</file>